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9FC0" w14:textId="77777777" w:rsidR="00E212D1" w:rsidRPr="005A1665" w:rsidRDefault="00E212D1" w:rsidP="00EA102B">
      <w:pPr>
        <w:spacing w:before="120" w:after="120"/>
        <w:rPr>
          <w:rFonts w:cstheme="minorHAnsi"/>
          <w:b/>
          <w:sz w:val="10"/>
          <w:szCs w:val="10"/>
        </w:rPr>
      </w:pPr>
    </w:p>
    <w:p w14:paraId="5F9FF3E9" w14:textId="4212BEDD" w:rsidR="00E212D1" w:rsidRPr="00E212D1" w:rsidRDefault="008969BA" w:rsidP="00EA102B">
      <w:pPr>
        <w:spacing w:before="120" w:after="120"/>
        <w:rPr>
          <w:rFonts w:cstheme="minorHAnsi"/>
          <w:b/>
          <w:sz w:val="10"/>
          <w:szCs w:val="10"/>
        </w:rPr>
      </w:pPr>
      <w:r>
        <w:rPr>
          <w:rFonts w:cstheme="minorHAnsi"/>
          <w:b/>
          <w:bCs/>
          <w:sz w:val="28"/>
          <w:szCs w:val="28"/>
        </w:rPr>
        <w:t>BUSINESS KIT</w:t>
      </w:r>
      <w:r w:rsidR="00E212D1">
        <w:rPr>
          <w:rFonts w:cstheme="minorHAnsi"/>
          <w:b/>
          <w:bCs/>
          <w:sz w:val="28"/>
          <w:szCs w:val="28"/>
        </w:rPr>
        <w:t xml:space="preserve"> </w:t>
      </w:r>
      <w:r w:rsidR="00246C77">
        <w:rPr>
          <w:rFonts w:cstheme="minorHAnsi"/>
          <w:b/>
          <w:bCs/>
          <w:sz w:val="28"/>
          <w:szCs w:val="28"/>
        </w:rPr>
        <w:t xml:space="preserve">DESIGN </w:t>
      </w:r>
      <w:r w:rsidR="00E212D1">
        <w:rPr>
          <w:rFonts w:cstheme="minorHAnsi"/>
          <w:b/>
          <w:bCs/>
          <w:sz w:val="28"/>
          <w:szCs w:val="28"/>
        </w:rPr>
        <w:t>COMMISSION</w:t>
      </w:r>
      <w:r w:rsidR="00E212D1" w:rsidRPr="00E923D1">
        <w:rPr>
          <w:rFonts w:cstheme="minorHAnsi"/>
          <w:b/>
          <w:bCs/>
          <w:sz w:val="28"/>
          <w:szCs w:val="28"/>
        </w:rPr>
        <w:t xml:space="preserve"> </w:t>
      </w:r>
      <w:r w:rsidR="007460BF">
        <w:rPr>
          <w:rFonts w:cstheme="minorHAnsi"/>
          <w:b/>
          <w:bCs/>
          <w:sz w:val="28"/>
          <w:szCs w:val="28"/>
        </w:rPr>
        <w:t>(STORY BOOK DUMFRIES)</w:t>
      </w:r>
      <w:r w:rsidR="00E212D1" w:rsidRPr="00E923D1">
        <w:rPr>
          <w:rFonts w:cstheme="minorHAnsi"/>
          <w:b/>
          <w:sz w:val="28"/>
          <w:szCs w:val="28"/>
        </w:rPr>
        <w:br/>
      </w:r>
    </w:p>
    <w:tbl>
      <w:tblPr>
        <w:tblStyle w:val="InvoiceTable"/>
        <w:tblW w:w="4862" w:type="pct"/>
        <w:tblInd w:w="0" w:type="dxa"/>
        <w:tblBorders>
          <w:top w:val="single" w:sz="8" w:space="0" w:color="293D82"/>
          <w:left w:val="single" w:sz="8" w:space="0" w:color="293D82"/>
          <w:bottom w:val="single" w:sz="8" w:space="0" w:color="293D82"/>
          <w:right w:val="single" w:sz="8" w:space="0" w:color="293D82"/>
          <w:insideH w:val="single" w:sz="8" w:space="0" w:color="293D82"/>
          <w:insideV w:val="single" w:sz="8" w:space="0" w:color="293D82"/>
        </w:tblBorders>
        <w:tblCellMar>
          <w:top w:w="113" w:type="dxa"/>
          <w:left w:w="170" w:type="dxa"/>
          <w:bottom w:w="113" w:type="dxa"/>
          <w:right w:w="170" w:type="dxa"/>
        </w:tblCellMar>
        <w:tblLook w:val="04A0" w:firstRow="1" w:lastRow="0" w:firstColumn="1" w:lastColumn="0" w:noHBand="0" w:noVBand="1"/>
      </w:tblPr>
      <w:tblGrid>
        <w:gridCol w:w="1550"/>
        <w:gridCol w:w="7797"/>
      </w:tblGrid>
      <w:tr w:rsidR="00480D9D" w:rsidRPr="00D54E9C" w14:paraId="4F745D3A" w14:textId="77777777" w:rsidTr="00CB7A22">
        <w:trPr>
          <w:cnfStyle w:val="100000000000" w:firstRow="1" w:lastRow="0" w:firstColumn="0" w:lastColumn="0" w:oddVBand="0" w:evenVBand="0" w:oddHBand="0" w:evenHBand="0" w:firstRowFirstColumn="0" w:firstRowLastColumn="0" w:lastRowFirstColumn="0" w:lastRowLastColumn="0"/>
        </w:trPr>
        <w:tc>
          <w:tcPr>
            <w:tcW w:w="829" w:type="pct"/>
            <w:tcBorders>
              <w:left w:val="single" w:sz="8" w:space="0" w:color="auto"/>
              <w:right w:val="single" w:sz="8" w:space="0" w:color="auto"/>
            </w:tcBorders>
            <w:shd w:val="clear" w:color="auto" w:fill="FFFFFF"/>
          </w:tcPr>
          <w:p w14:paraId="5D0896B1" w14:textId="00453097" w:rsidR="00480D9D" w:rsidRPr="00D54E9C" w:rsidRDefault="00480D9D" w:rsidP="002C1F0F">
            <w:pPr>
              <w:pStyle w:val="BodyText"/>
              <w:spacing w:before="0" w:after="0"/>
              <w:rPr>
                <w:rFonts w:cstheme="minorHAnsi"/>
                <w:b/>
                <w:bCs/>
                <w:color w:val="000000" w:themeColor="text1"/>
                <w:sz w:val="22"/>
                <w:szCs w:val="22"/>
              </w:rPr>
            </w:pPr>
            <w:proofErr w:type="spellStart"/>
            <w:r w:rsidRPr="00D54E9C">
              <w:rPr>
                <w:rFonts w:cstheme="minorHAnsi"/>
                <w:b/>
                <w:bCs/>
                <w:color w:val="000000" w:themeColor="text1"/>
                <w:sz w:val="22"/>
                <w:szCs w:val="22"/>
              </w:rPr>
              <w:t>Organisation</w:t>
            </w:r>
            <w:proofErr w:type="spellEnd"/>
          </w:p>
        </w:tc>
        <w:tc>
          <w:tcPr>
            <w:tcW w:w="4171" w:type="pct"/>
            <w:tcBorders>
              <w:left w:val="single" w:sz="8" w:space="0" w:color="auto"/>
            </w:tcBorders>
            <w:shd w:val="clear" w:color="auto" w:fill="FFFFFF"/>
          </w:tcPr>
          <w:p w14:paraId="7CEA9C1F" w14:textId="4DA6ABD9" w:rsidR="00480D9D" w:rsidRPr="00D54E9C" w:rsidRDefault="00CF7178" w:rsidP="002C1F0F">
            <w:pPr>
              <w:pStyle w:val="BodyText"/>
              <w:spacing w:before="0" w:after="0"/>
              <w:rPr>
                <w:rFonts w:cstheme="minorHAnsi"/>
                <w:color w:val="000000" w:themeColor="text1"/>
                <w:sz w:val="22"/>
                <w:szCs w:val="22"/>
              </w:rPr>
            </w:pPr>
            <w:r w:rsidRPr="00D54E9C">
              <w:rPr>
                <w:rFonts w:cstheme="minorHAnsi"/>
                <w:color w:val="000000" w:themeColor="text1"/>
                <w:sz w:val="22"/>
                <w:szCs w:val="22"/>
              </w:rPr>
              <w:t xml:space="preserve">Wigtown Festival Company </w:t>
            </w:r>
          </w:p>
        </w:tc>
      </w:tr>
      <w:tr w:rsidR="00480D9D" w:rsidRPr="00D54E9C" w14:paraId="01F9FAC3" w14:textId="77777777" w:rsidTr="00CB7A22">
        <w:tc>
          <w:tcPr>
            <w:tcW w:w="829" w:type="pct"/>
            <w:tcBorders>
              <w:left w:val="single" w:sz="8" w:space="0" w:color="auto"/>
              <w:right w:val="single" w:sz="8" w:space="0" w:color="auto"/>
            </w:tcBorders>
            <w:shd w:val="clear" w:color="auto" w:fill="FFFFFF"/>
          </w:tcPr>
          <w:p w14:paraId="1F91606E" w14:textId="4939FBD9"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Contact</w:t>
            </w:r>
          </w:p>
        </w:tc>
        <w:tc>
          <w:tcPr>
            <w:tcW w:w="4171" w:type="pct"/>
            <w:tcBorders>
              <w:left w:val="single" w:sz="8" w:space="0" w:color="auto"/>
            </w:tcBorders>
            <w:shd w:val="clear" w:color="auto" w:fill="FFFFFF"/>
          </w:tcPr>
          <w:p w14:paraId="54454F24" w14:textId="43779C02" w:rsidR="00480D9D" w:rsidRPr="00D54E9C" w:rsidRDefault="00776667" w:rsidP="002C1F0F">
            <w:pPr>
              <w:pStyle w:val="BodyText"/>
              <w:spacing w:before="0" w:after="0"/>
              <w:rPr>
                <w:rFonts w:cstheme="minorHAnsi"/>
                <w:color w:val="000000" w:themeColor="text1"/>
                <w:sz w:val="22"/>
                <w:szCs w:val="22"/>
              </w:rPr>
            </w:pPr>
            <w:r>
              <w:rPr>
                <w:rFonts w:cstheme="minorHAnsi"/>
                <w:color w:val="000000" w:themeColor="text1"/>
                <w:sz w:val="22"/>
                <w:szCs w:val="22"/>
              </w:rPr>
              <w:t xml:space="preserve">Adrian Turpin: </w:t>
            </w:r>
            <w:hyperlink r:id="rId7" w:history="1">
              <w:r w:rsidRPr="002539B2">
                <w:rPr>
                  <w:rStyle w:val="Hyperlink"/>
                  <w:rFonts w:cstheme="minorHAnsi"/>
                  <w:sz w:val="22"/>
                  <w:szCs w:val="22"/>
                </w:rPr>
                <w:t>adrian@wigtownbookfestival.com</w:t>
              </w:r>
            </w:hyperlink>
          </w:p>
        </w:tc>
      </w:tr>
      <w:tr w:rsidR="00480D9D" w:rsidRPr="00D54E9C" w14:paraId="12EC9C1F" w14:textId="77777777" w:rsidTr="00CB7A22">
        <w:tc>
          <w:tcPr>
            <w:tcW w:w="829" w:type="pct"/>
            <w:tcBorders>
              <w:left w:val="single" w:sz="8" w:space="0" w:color="auto"/>
              <w:right w:val="single" w:sz="8" w:space="0" w:color="auto"/>
            </w:tcBorders>
            <w:shd w:val="clear" w:color="auto" w:fill="FFFFFF"/>
          </w:tcPr>
          <w:p w14:paraId="095F4EB6" w14:textId="6031CAD5"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 xml:space="preserve">Date of </w:t>
            </w:r>
            <w:r w:rsidR="0062758F">
              <w:rPr>
                <w:rFonts w:cstheme="minorHAnsi"/>
                <w:b/>
                <w:bCs/>
                <w:color w:val="000000" w:themeColor="text1"/>
                <w:sz w:val="22"/>
                <w:szCs w:val="22"/>
              </w:rPr>
              <w:t>I</w:t>
            </w:r>
            <w:r w:rsidRPr="00D54E9C">
              <w:rPr>
                <w:rFonts w:cstheme="minorHAnsi"/>
                <w:b/>
                <w:bCs/>
                <w:color w:val="000000" w:themeColor="text1"/>
                <w:sz w:val="22"/>
                <w:szCs w:val="22"/>
              </w:rPr>
              <w:t>ssue</w:t>
            </w:r>
          </w:p>
        </w:tc>
        <w:tc>
          <w:tcPr>
            <w:tcW w:w="4171" w:type="pct"/>
            <w:tcBorders>
              <w:left w:val="single" w:sz="8" w:space="0" w:color="auto"/>
            </w:tcBorders>
            <w:shd w:val="clear" w:color="auto" w:fill="FFFFFF"/>
          </w:tcPr>
          <w:p w14:paraId="5477CC7C" w14:textId="5B01893F" w:rsidR="00480D9D" w:rsidRPr="00D54E9C" w:rsidRDefault="00F21D54" w:rsidP="002C1F0F">
            <w:pPr>
              <w:pStyle w:val="BodyText"/>
              <w:spacing w:before="0" w:after="0"/>
              <w:rPr>
                <w:rFonts w:cstheme="minorHAnsi"/>
                <w:color w:val="000000" w:themeColor="text1"/>
                <w:sz w:val="22"/>
                <w:szCs w:val="22"/>
              </w:rPr>
            </w:pPr>
            <w:r>
              <w:rPr>
                <w:rFonts w:cstheme="minorHAnsi"/>
                <w:color w:val="000000" w:themeColor="text1"/>
                <w:sz w:val="22"/>
                <w:szCs w:val="22"/>
              </w:rPr>
              <w:t>24</w:t>
            </w:r>
            <w:r w:rsidR="00D53DE0">
              <w:rPr>
                <w:rFonts w:cstheme="minorHAnsi"/>
                <w:color w:val="000000" w:themeColor="text1"/>
                <w:sz w:val="22"/>
                <w:szCs w:val="22"/>
              </w:rPr>
              <w:t xml:space="preserve"> January </w:t>
            </w:r>
            <w:r w:rsidR="009A6543">
              <w:rPr>
                <w:rFonts w:cstheme="minorHAnsi"/>
                <w:color w:val="000000" w:themeColor="text1"/>
                <w:sz w:val="22"/>
                <w:szCs w:val="22"/>
              </w:rPr>
              <w:t>202</w:t>
            </w:r>
            <w:r w:rsidR="00D53DE0">
              <w:rPr>
                <w:rFonts w:cstheme="minorHAnsi"/>
                <w:color w:val="000000" w:themeColor="text1"/>
                <w:sz w:val="22"/>
                <w:szCs w:val="22"/>
              </w:rPr>
              <w:t>2</w:t>
            </w:r>
          </w:p>
        </w:tc>
      </w:tr>
      <w:tr w:rsidR="007460BF" w:rsidRPr="00C360EF" w14:paraId="5B7AC0CD" w14:textId="77777777" w:rsidTr="00D75207">
        <w:tc>
          <w:tcPr>
            <w:tcW w:w="829" w:type="pct"/>
            <w:tcBorders>
              <w:left w:val="single" w:sz="8" w:space="0" w:color="auto"/>
              <w:right w:val="single" w:sz="8" w:space="0" w:color="auto"/>
            </w:tcBorders>
            <w:shd w:val="clear" w:color="auto" w:fill="FFFFFF"/>
          </w:tcPr>
          <w:p w14:paraId="54812C12" w14:textId="5E53E08F" w:rsidR="007460BF" w:rsidRPr="00BB711E" w:rsidRDefault="008969BA" w:rsidP="00D75207">
            <w:pPr>
              <w:pStyle w:val="NoSpacing"/>
              <w:rPr>
                <w:b/>
                <w:bCs/>
              </w:rPr>
            </w:pPr>
            <w:r>
              <w:rPr>
                <w:b/>
                <w:bCs/>
              </w:rPr>
              <w:t>Business</w:t>
            </w:r>
            <w:r w:rsidR="001E0AA5">
              <w:rPr>
                <w:b/>
                <w:bCs/>
              </w:rPr>
              <w:t xml:space="preserve"> K</w:t>
            </w:r>
            <w:r>
              <w:rPr>
                <w:b/>
                <w:bCs/>
              </w:rPr>
              <w:t>it</w:t>
            </w:r>
            <w:r w:rsidR="00246C77">
              <w:rPr>
                <w:b/>
                <w:bCs/>
              </w:rPr>
              <w:t xml:space="preserve"> Design</w:t>
            </w:r>
          </w:p>
          <w:p w14:paraId="7A8498BF" w14:textId="77777777" w:rsidR="007460BF" w:rsidRPr="00C360EF" w:rsidRDefault="007460BF" w:rsidP="00D75207">
            <w:pPr>
              <w:pStyle w:val="NoSpacing"/>
            </w:pPr>
            <w:r w:rsidRPr="00BB711E">
              <w:rPr>
                <w:b/>
                <w:bCs/>
              </w:rPr>
              <w:t>Commission</w:t>
            </w:r>
          </w:p>
        </w:tc>
        <w:tc>
          <w:tcPr>
            <w:tcW w:w="4171" w:type="pct"/>
            <w:tcBorders>
              <w:left w:val="single" w:sz="8" w:space="0" w:color="auto"/>
            </w:tcBorders>
            <w:shd w:val="clear" w:color="auto" w:fill="FFFFFF"/>
          </w:tcPr>
          <w:p w14:paraId="739F90E2" w14:textId="55C12C44" w:rsidR="007F7AA5" w:rsidRPr="007F7AA5" w:rsidRDefault="007F7AA5" w:rsidP="007F7AA5">
            <w:r w:rsidRPr="007F7AA5">
              <w:t>Wigtown Festival Company is seeking an individual or company to create a range of innovative materials (kit</w:t>
            </w:r>
            <w:r w:rsidR="000B7275">
              <w:t>s</w:t>
            </w:r>
            <w:r w:rsidRPr="007F7AA5">
              <w:t>) for businesses in and around Dumfries to engage with children’s literature. The kit</w:t>
            </w:r>
            <w:r w:rsidR="000B7275">
              <w:t>s</w:t>
            </w:r>
            <w:r w:rsidRPr="007F7AA5">
              <w:t xml:space="preserve"> will be for the use of customers, notably families and tourists visiting Dumfries. They are intended to add value to the visitor / customer experience, and to promote the Story</w:t>
            </w:r>
            <w:r w:rsidRPr="007F7AA5">
              <w:t xml:space="preserve"> B</w:t>
            </w:r>
            <w:r w:rsidRPr="007F7AA5">
              <w:t>ook Dumfries initiative</w:t>
            </w:r>
            <w:r w:rsidRPr="007F7AA5">
              <w:t xml:space="preserve">, </w:t>
            </w:r>
            <w:r w:rsidRPr="007F7AA5">
              <w:t xml:space="preserve">which positions Dumfries as a home for children’s literature and a destination for literary tourism. </w:t>
            </w:r>
          </w:p>
          <w:p w14:paraId="4B8623AA" w14:textId="77777777" w:rsidR="007F7AA5" w:rsidRPr="007F7AA5" w:rsidRDefault="007F7AA5" w:rsidP="007F7AA5"/>
          <w:p w14:paraId="250A2F5C" w14:textId="1984A184" w:rsidR="007460BF" w:rsidRPr="007F7AA5" w:rsidRDefault="007F7AA5" w:rsidP="007F7AA5">
            <w:r w:rsidRPr="007F7AA5">
              <w:t xml:space="preserve">The successful candidate will likely be an innovative graphic designer or illustrator with strong communication skills, a passion for the written word, and interest in / experience of engaging children and young people. </w:t>
            </w:r>
          </w:p>
          <w:p w14:paraId="11352AB3" w14:textId="4F38A1E1" w:rsidR="007460BF" w:rsidRDefault="007460BF" w:rsidP="000B7275">
            <w:pPr>
              <w:rPr>
                <w:color w:val="FF0000"/>
              </w:rPr>
            </w:pPr>
          </w:p>
          <w:p w14:paraId="115FF857" w14:textId="26A057D4" w:rsidR="000B7275" w:rsidRPr="00474098" w:rsidRDefault="000B7275" w:rsidP="000B7275">
            <w:pPr>
              <w:rPr>
                <w:b/>
                <w:bCs/>
              </w:rPr>
            </w:pPr>
            <w:r w:rsidRPr="000B7275">
              <w:rPr>
                <w:b/>
                <w:bCs/>
              </w:rPr>
              <w:t>Specific requirements:</w:t>
            </w:r>
          </w:p>
          <w:p w14:paraId="59D695B8" w14:textId="04F87EEB" w:rsidR="000B7275" w:rsidRPr="00474098" w:rsidRDefault="000B7275" w:rsidP="00474098">
            <w:pPr>
              <w:pStyle w:val="ListParagraph"/>
              <w:numPr>
                <w:ilvl w:val="0"/>
                <w:numId w:val="28"/>
              </w:numPr>
              <w:ind w:left="400" w:hanging="284"/>
            </w:pPr>
            <w:r w:rsidRPr="000B7275">
              <w:t xml:space="preserve">To design and prototype innovative materials / kits to engage children and young people around the idea of children’s literature, for use in hospitality, </w:t>
            </w:r>
            <w:proofErr w:type="gramStart"/>
            <w:r w:rsidRPr="000B7275">
              <w:t>retail</w:t>
            </w:r>
            <w:proofErr w:type="gramEnd"/>
            <w:r w:rsidRPr="000B7275">
              <w:t xml:space="preserve"> and entertainment settings.</w:t>
            </w:r>
          </w:p>
          <w:p w14:paraId="1A8816AB" w14:textId="2DB72C73" w:rsidR="000B7275" w:rsidRPr="00474098" w:rsidRDefault="000B7275" w:rsidP="00474098">
            <w:pPr>
              <w:pStyle w:val="ListParagraph"/>
              <w:numPr>
                <w:ilvl w:val="0"/>
                <w:numId w:val="28"/>
              </w:numPr>
              <w:ind w:left="400" w:hanging="284"/>
            </w:pPr>
            <w:r w:rsidRPr="000B7275">
              <w:t>To work collaboratively with the Wigtown Festival Company to identify a pilot group of no fewer than 10 local businesses to participate.</w:t>
            </w:r>
          </w:p>
          <w:p w14:paraId="638C9D4F" w14:textId="005C7BDB" w:rsidR="000B7275" w:rsidRPr="00474098" w:rsidRDefault="000B7275" w:rsidP="00474098">
            <w:pPr>
              <w:pStyle w:val="ListParagraph"/>
              <w:numPr>
                <w:ilvl w:val="0"/>
                <w:numId w:val="28"/>
              </w:numPr>
              <w:ind w:left="400" w:hanging="284"/>
            </w:pPr>
            <w:r w:rsidRPr="000B7275">
              <w:t xml:space="preserve">To work collaboratively with the selected businesses during the creative process to reflect their needs and to draw on their experience of engaging with customers. </w:t>
            </w:r>
          </w:p>
          <w:p w14:paraId="3983F510" w14:textId="7E5FAC81" w:rsidR="000B7275" w:rsidRPr="00474098" w:rsidRDefault="000B7275" w:rsidP="00474098">
            <w:pPr>
              <w:pStyle w:val="ListParagraph"/>
              <w:numPr>
                <w:ilvl w:val="0"/>
                <w:numId w:val="28"/>
              </w:numPr>
              <w:ind w:left="400" w:hanging="284"/>
            </w:pPr>
            <w:r w:rsidRPr="000B7275">
              <w:t>To research as necessary aspects of children’s literature which will inform the materials created.</w:t>
            </w:r>
          </w:p>
          <w:p w14:paraId="13B10AE5" w14:textId="49BD663C" w:rsidR="000B7275" w:rsidRPr="00474098" w:rsidRDefault="000B7275" w:rsidP="00474098">
            <w:pPr>
              <w:pStyle w:val="ListParagraph"/>
              <w:numPr>
                <w:ilvl w:val="0"/>
                <w:numId w:val="28"/>
              </w:numPr>
              <w:ind w:left="400" w:hanging="284"/>
            </w:pPr>
            <w:r w:rsidRPr="000B7275">
              <w:t>To align the materials created with the Story</w:t>
            </w:r>
            <w:r w:rsidR="00847267">
              <w:t xml:space="preserve"> B</w:t>
            </w:r>
            <w:r w:rsidRPr="000B7275">
              <w:t>ook Dumfries brand.</w:t>
            </w:r>
          </w:p>
          <w:p w14:paraId="289C92E2" w14:textId="2CAA528E" w:rsidR="00F276E5" w:rsidRPr="00474098" w:rsidRDefault="000B7275" w:rsidP="00474098">
            <w:pPr>
              <w:pStyle w:val="ListParagraph"/>
              <w:numPr>
                <w:ilvl w:val="0"/>
                <w:numId w:val="28"/>
              </w:numPr>
              <w:ind w:left="400" w:hanging="284"/>
            </w:pPr>
            <w:r w:rsidRPr="000B7275">
              <w:t>The successful candidate will be expected to oversee production of prototypes of their</w:t>
            </w:r>
            <w:r w:rsidR="00373B08">
              <w:t xml:space="preserve"> </w:t>
            </w:r>
            <w:r w:rsidRPr="000B7275">
              <w:t>kits from their design (production costs will be budgeted separately from this commission). They will be expected to liaise with Wigtown Festival Company to ensure that designs are appropriate to the separate budget allocated to production.</w:t>
            </w:r>
          </w:p>
          <w:p w14:paraId="5791D349" w14:textId="28ECFC86" w:rsidR="00F276E5" w:rsidRPr="00474098" w:rsidRDefault="00F276E5" w:rsidP="00474098">
            <w:pPr>
              <w:pStyle w:val="ListParagraph"/>
              <w:numPr>
                <w:ilvl w:val="0"/>
                <w:numId w:val="28"/>
              </w:numPr>
              <w:ind w:left="400" w:hanging="284"/>
            </w:pPr>
            <w:r w:rsidRPr="00F276E5">
              <w:rPr>
                <w:rFonts w:cstheme="minorHAnsi"/>
                <w:bCs/>
                <w:iCs/>
              </w:rPr>
              <w:t xml:space="preserve">The final kits should be developed and presented in a way that is mindful of </w:t>
            </w:r>
            <w:r w:rsidRPr="00F276E5">
              <w:t xml:space="preserve">issues of equality, </w:t>
            </w:r>
            <w:proofErr w:type="gramStart"/>
            <w:r w:rsidRPr="00F276E5">
              <w:t>diversity</w:t>
            </w:r>
            <w:proofErr w:type="gramEnd"/>
            <w:r w:rsidRPr="00F276E5">
              <w:t xml:space="preserve"> and inclusion, including geographic, physical and socioeconomic barriers to access.</w:t>
            </w:r>
          </w:p>
          <w:p w14:paraId="7980C10B" w14:textId="56C872E4" w:rsidR="00F276E5" w:rsidRPr="00F276E5" w:rsidRDefault="00F276E5" w:rsidP="00F276E5">
            <w:pPr>
              <w:pStyle w:val="ListParagraph"/>
              <w:numPr>
                <w:ilvl w:val="0"/>
                <w:numId w:val="28"/>
              </w:numPr>
              <w:ind w:left="400" w:hanging="284"/>
            </w:pPr>
            <w:r w:rsidRPr="00F276E5">
              <w:rPr>
                <w:rFonts w:cstheme="minorHAnsi"/>
                <w:bCs/>
                <w:iCs/>
              </w:rPr>
              <w:t>All work should b</w:t>
            </w:r>
            <w:r w:rsidRPr="00F276E5">
              <w:rPr>
                <w:rFonts w:cstheme="minorHAnsi"/>
                <w:bCs/>
                <w:iCs/>
              </w:rPr>
              <w:t>e</w:t>
            </w:r>
            <w:r w:rsidRPr="00F276E5">
              <w:rPr>
                <w:rFonts w:cstheme="minorHAnsi"/>
                <w:bCs/>
                <w:iCs/>
              </w:rPr>
              <w:t xml:space="preserve"> </w:t>
            </w:r>
            <w:r w:rsidRPr="00F276E5">
              <w:rPr>
                <w:rFonts w:cstheme="minorHAnsi"/>
                <w:bCs/>
                <w:iCs/>
                <w:color w:val="000000" w:themeColor="text1"/>
              </w:rPr>
              <w:t>carried out in accordance with whatever Covid-19 guidelines are in place at the time</w:t>
            </w:r>
            <w:r w:rsidRPr="00F276E5">
              <w:rPr>
                <w:rFonts w:cstheme="minorHAnsi"/>
                <w:bCs/>
                <w:iCs/>
                <w:color w:val="000000" w:themeColor="text1"/>
              </w:rPr>
              <w:t>.</w:t>
            </w:r>
            <w:r w:rsidRPr="00F276E5">
              <w:rPr>
                <w:rFonts w:cstheme="minorHAnsi"/>
                <w:bCs/>
                <w:iCs/>
              </w:rPr>
              <w:t xml:space="preserve"> </w:t>
            </w:r>
          </w:p>
        </w:tc>
      </w:tr>
      <w:tr w:rsidR="009751AC" w:rsidRPr="00D54E9C" w14:paraId="20FCFC29" w14:textId="77777777" w:rsidTr="00CB7A22">
        <w:tc>
          <w:tcPr>
            <w:tcW w:w="829" w:type="pct"/>
            <w:tcBorders>
              <w:left w:val="single" w:sz="8" w:space="0" w:color="auto"/>
              <w:right w:val="single" w:sz="8" w:space="0" w:color="auto"/>
            </w:tcBorders>
            <w:shd w:val="clear" w:color="auto" w:fill="FFFFFF"/>
          </w:tcPr>
          <w:p w14:paraId="33490911" w14:textId="02F73943" w:rsidR="00480D9D" w:rsidRPr="00D54E9C" w:rsidRDefault="00480D9D" w:rsidP="002C1F0F">
            <w:pPr>
              <w:pStyle w:val="BodyText"/>
              <w:spacing w:before="0"/>
              <w:rPr>
                <w:rFonts w:cstheme="minorHAnsi"/>
                <w:b/>
                <w:bCs/>
                <w:color w:val="FF0000"/>
                <w:sz w:val="22"/>
                <w:szCs w:val="22"/>
              </w:rPr>
            </w:pPr>
            <w:r w:rsidRPr="00D54E9C">
              <w:rPr>
                <w:rFonts w:cstheme="minorHAnsi"/>
                <w:b/>
                <w:bCs/>
                <w:sz w:val="22"/>
                <w:szCs w:val="22"/>
              </w:rPr>
              <w:t>Introduction</w:t>
            </w:r>
            <w:r w:rsidR="00964708">
              <w:rPr>
                <w:rFonts w:cstheme="minorHAnsi"/>
                <w:b/>
                <w:bCs/>
                <w:sz w:val="22"/>
                <w:szCs w:val="22"/>
              </w:rPr>
              <w:t xml:space="preserve"> to Story Book Dumfries</w:t>
            </w:r>
          </w:p>
        </w:tc>
        <w:tc>
          <w:tcPr>
            <w:tcW w:w="4171" w:type="pct"/>
            <w:tcBorders>
              <w:left w:val="single" w:sz="8" w:space="0" w:color="auto"/>
            </w:tcBorders>
            <w:shd w:val="clear" w:color="auto" w:fill="FFFFFF"/>
          </w:tcPr>
          <w:p w14:paraId="5E2C65D9" w14:textId="163729C2"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Story Book Dumfries is an exciting new initiative that aims to establish Dumfries as Scotland’s home of children’s stories </w:t>
            </w:r>
            <w:r>
              <w:rPr>
                <w:rFonts w:eastAsia="Arial" w:cstheme="minorHAnsi"/>
                <w:color w:val="000000" w:themeColor="text1"/>
                <w:lang w:val="en"/>
              </w:rPr>
              <w:t xml:space="preserve">– </w:t>
            </w:r>
            <w:r w:rsidRPr="000D6EAC">
              <w:rPr>
                <w:rFonts w:eastAsia="Arial" w:cstheme="minorHAnsi"/>
                <w:color w:val="000000" w:themeColor="text1"/>
                <w:lang w:val="en"/>
              </w:rPr>
              <w:t>a destination for families and a national cultural resource.</w:t>
            </w:r>
          </w:p>
          <w:p w14:paraId="684C18CF" w14:textId="77777777"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 </w:t>
            </w:r>
          </w:p>
          <w:p w14:paraId="5CB5C9DE" w14:textId="3D6FB26C" w:rsidR="0002176C" w:rsidRDefault="0002176C" w:rsidP="0002176C">
            <w:pPr>
              <w:rPr>
                <w:rFonts w:cstheme="minorHAnsi"/>
              </w:rPr>
            </w:pPr>
            <w:r w:rsidRPr="00E923D1">
              <w:rPr>
                <w:rFonts w:eastAsia="Arial" w:cstheme="minorHAnsi"/>
                <w:lang w:val="en"/>
              </w:rPr>
              <w:t>Our</w:t>
            </w:r>
            <w:r w:rsidRPr="00E923D1">
              <w:rPr>
                <w:rFonts w:cstheme="minorHAnsi"/>
              </w:rPr>
              <w:t xml:space="preserve"> long-term mission is to bring tangible cultural, </w:t>
            </w:r>
            <w:proofErr w:type="gramStart"/>
            <w:r w:rsidRPr="00E923D1">
              <w:rPr>
                <w:rFonts w:cstheme="minorHAnsi"/>
              </w:rPr>
              <w:t>social</w:t>
            </w:r>
            <w:proofErr w:type="gramEnd"/>
            <w:r w:rsidRPr="00E923D1">
              <w:rPr>
                <w:rFonts w:cstheme="minorHAnsi"/>
              </w:rPr>
              <w:t xml:space="preserve"> and economic benefits to Dumfries through engagement with children’s literature and the status accorded to the town as the home of Scotland’s National Centre for Children’s Literature and Storytelling at Moat Brae House.</w:t>
            </w:r>
          </w:p>
          <w:p w14:paraId="011CA358" w14:textId="77777777" w:rsidR="00C507FA" w:rsidRPr="00E923D1" w:rsidRDefault="00C507FA" w:rsidP="0002176C">
            <w:pPr>
              <w:rPr>
                <w:rFonts w:cstheme="minorHAnsi"/>
              </w:rPr>
            </w:pPr>
          </w:p>
          <w:p w14:paraId="76C01EAE" w14:textId="77777777" w:rsidR="00316170" w:rsidRDefault="00316170" w:rsidP="00316170">
            <w:r>
              <w:lastRenderedPageBreak/>
              <w:t>In doing this we will:</w:t>
            </w:r>
          </w:p>
          <w:p w14:paraId="4365F5D1" w14:textId="43460E2E" w:rsidR="00316170" w:rsidRDefault="00316170" w:rsidP="00406B7B">
            <w:pPr>
              <w:ind w:left="392"/>
            </w:pPr>
            <w:r>
              <w:br/>
            </w:r>
            <w:proofErr w:type="spellStart"/>
            <w:r>
              <w:t>i</w:t>
            </w:r>
            <w:proofErr w:type="spellEnd"/>
            <w:r>
              <w:t xml:space="preserve">) work with partners including cultural </w:t>
            </w:r>
            <w:proofErr w:type="spellStart"/>
            <w:r>
              <w:t>organisations</w:t>
            </w:r>
            <w:proofErr w:type="spellEnd"/>
            <w:r>
              <w:t xml:space="preserve"> and SMEs to shape a year-round </w:t>
            </w:r>
            <w:proofErr w:type="spellStart"/>
            <w:r>
              <w:t>programme</w:t>
            </w:r>
            <w:proofErr w:type="spellEnd"/>
            <w:r>
              <w:t xml:space="preserve"> of events, activities and attractions that will be marketed under an umbrella moniker, ‘Story Book </w:t>
            </w:r>
            <w:proofErr w:type="gramStart"/>
            <w:r>
              <w:t>Dumfries’;</w:t>
            </w:r>
            <w:proofErr w:type="gramEnd"/>
          </w:p>
          <w:p w14:paraId="39942F77" w14:textId="77777777" w:rsidR="00316170" w:rsidRPr="005A1665" w:rsidRDefault="00316170" w:rsidP="00406B7B">
            <w:pPr>
              <w:ind w:left="392"/>
              <w:rPr>
                <w:sz w:val="10"/>
                <w:szCs w:val="10"/>
              </w:rPr>
            </w:pPr>
            <w:r>
              <w:t xml:space="preserve"> </w:t>
            </w:r>
          </w:p>
          <w:p w14:paraId="04EDA839" w14:textId="43A7785A" w:rsidR="00316170" w:rsidRDefault="00316170" w:rsidP="00406B7B">
            <w:pPr>
              <w:ind w:left="392"/>
            </w:pPr>
            <w:r>
              <w:t xml:space="preserve">ii) encourage the development of skills, knowledge and resources relating to children’s literature within Dumfries – these are the roots of the </w:t>
            </w:r>
            <w:proofErr w:type="gramStart"/>
            <w:r>
              <w:t>project;</w:t>
            </w:r>
            <w:proofErr w:type="gramEnd"/>
          </w:p>
          <w:p w14:paraId="2C5B4AD4" w14:textId="77777777" w:rsidR="00316170" w:rsidRPr="005A1665" w:rsidRDefault="00316170" w:rsidP="00406B7B">
            <w:pPr>
              <w:ind w:left="392"/>
              <w:rPr>
                <w:sz w:val="10"/>
                <w:szCs w:val="10"/>
              </w:rPr>
            </w:pPr>
          </w:p>
          <w:p w14:paraId="6FD5C3A9" w14:textId="455282BA" w:rsidR="00316170" w:rsidRPr="000D6EAC" w:rsidRDefault="00316170" w:rsidP="00406B7B">
            <w:pPr>
              <w:ind w:left="392"/>
              <w:rPr>
                <w:rFonts w:eastAsia="Arial" w:cstheme="minorHAnsi"/>
                <w:color w:val="000000" w:themeColor="text1"/>
                <w:lang w:val="en"/>
              </w:rPr>
            </w:pPr>
            <w:r>
              <w:t>iii) amplify the impact of and raise the profile of Scotland’s National Centre for Children’s Literature and Storytelling.</w:t>
            </w:r>
          </w:p>
          <w:p w14:paraId="7C014D94" w14:textId="77777777" w:rsidR="000D6EAC" w:rsidRPr="000D6EAC" w:rsidRDefault="000D6EAC" w:rsidP="000D6EAC">
            <w:pPr>
              <w:rPr>
                <w:rFonts w:eastAsia="Arial" w:cstheme="minorHAnsi"/>
                <w:color w:val="000000" w:themeColor="text1"/>
                <w:lang w:val="en"/>
              </w:rPr>
            </w:pPr>
          </w:p>
          <w:p w14:paraId="494F4886" w14:textId="77777777" w:rsidR="00E00917" w:rsidRDefault="00E00917" w:rsidP="00316170">
            <w:r w:rsidRPr="000D6EAC">
              <w:rPr>
                <w:rFonts w:eastAsia="Arial" w:cstheme="minorHAnsi"/>
                <w:color w:val="000000" w:themeColor="text1"/>
                <w:lang w:val="en"/>
              </w:rPr>
              <w:t xml:space="preserve">Story Book Dumfries </w:t>
            </w:r>
            <w:r>
              <w:t xml:space="preserve">offers a platform for a wide range of partners who believe in the power of children’s literature to inspire and bring tangible benefits to the community and beyond. </w:t>
            </w:r>
          </w:p>
          <w:p w14:paraId="293D1934" w14:textId="77777777" w:rsidR="00E00917" w:rsidRDefault="00E00917" w:rsidP="00316170"/>
          <w:p w14:paraId="13EDB31C" w14:textId="42ACB5F2" w:rsidR="006E10B3" w:rsidRPr="000D6EAC" w:rsidRDefault="00013D87" w:rsidP="00316170">
            <w:pPr>
              <w:rPr>
                <w:rFonts w:eastAsia="Arial" w:cstheme="minorHAnsi"/>
                <w:color w:val="000000" w:themeColor="text1"/>
                <w:lang w:val="en"/>
              </w:rPr>
            </w:pPr>
            <w:r w:rsidRPr="00E923D1">
              <w:rPr>
                <w:rFonts w:cstheme="minorHAnsi"/>
              </w:rPr>
              <w:t xml:space="preserve">Story Book Dumfries </w:t>
            </w:r>
            <w:r w:rsidRPr="00E923D1">
              <w:rPr>
                <w:rFonts w:eastAsia="Arial" w:cstheme="minorHAnsi"/>
                <w:lang w:val="en"/>
              </w:rPr>
              <w:t xml:space="preserve">will be coordinated by Wigtown Festival Company, in partnership with Moat Brae and other associate partners, as part of Spot-lit, a multinational literary tourism project funded by the EU’s Northern Periphery and Arctic </w:t>
            </w:r>
            <w:proofErr w:type="spellStart"/>
            <w:r w:rsidRPr="00E923D1">
              <w:rPr>
                <w:rFonts w:eastAsia="Arial" w:cstheme="minorHAnsi"/>
                <w:lang w:val="en"/>
              </w:rPr>
              <w:t>Programme</w:t>
            </w:r>
            <w:proofErr w:type="spellEnd"/>
            <w:r w:rsidRPr="00E923D1">
              <w:rPr>
                <w:rFonts w:eastAsia="Arial" w:cstheme="minorHAnsi"/>
                <w:lang w:val="en"/>
              </w:rPr>
              <w:t xml:space="preserve">. The launch of the initiative will coincide with </w:t>
            </w:r>
            <w:r w:rsidR="00F44F23">
              <w:rPr>
                <w:rFonts w:eastAsia="Arial" w:cstheme="minorHAnsi"/>
                <w:lang w:val="en"/>
              </w:rPr>
              <w:t>Scotland’s</w:t>
            </w:r>
            <w:r w:rsidRPr="00E923D1">
              <w:rPr>
                <w:rFonts w:eastAsia="Arial" w:cstheme="minorHAnsi"/>
                <w:lang w:val="en"/>
              </w:rPr>
              <w:t xml:space="preserve"> Year of Stories 2022.</w:t>
            </w:r>
          </w:p>
        </w:tc>
      </w:tr>
      <w:tr w:rsidR="00371124" w:rsidRPr="0069016E" w14:paraId="4654342E" w14:textId="77777777" w:rsidTr="005A1665">
        <w:trPr>
          <w:trHeight w:val="2252"/>
        </w:trPr>
        <w:tc>
          <w:tcPr>
            <w:tcW w:w="829" w:type="pct"/>
            <w:tcBorders>
              <w:left w:val="single" w:sz="8" w:space="0" w:color="auto"/>
              <w:right w:val="single" w:sz="8" w:space="0" w:color="auto"/>
            </w:tcBorders>
            <w:shd w:val="clear" w:color="auto" w:fill="FFFFFF"/>
          </w:tcPr>
          <w:p w14:paraId="0D6276D9" w14:textId="77777777" w:rsidR="00371124" w:rsidRPr="0069016E" w:rsidRDefault="00371124" w:rsidP="004D739E">
            <w:pPr>
              <w:rPr>
                <w:rFonts w:eastAsia="Times New Roman" w:cstheme="minorHAnsi"/>
                <w:color w:val="000000" w:themeColor="text1"/>
                <w:lang w:eastAsia="en-GB"/>
              </w:rPr>
            </w:pPr>
            <w:r w:rsidRPr="0069016E">
              <w:rPr>
                <w:rFonts w:eastAsia="Times New Roman" w:cstheme="minorHAnsi"/>
                <w:b/>
                <w:bCs/>
                <w:color w:val="000000" w:themeColor="text1"/>
                <w:lang w:eastAsia="en-GB"/>
              </w:rPr>
              <w:lastRenderedPageBreak/>
              <w:t>Objectives</w:t>
            </w:r>
            <w:r>
              <w:rPr>
                <w:rFonts w:eastAsia="Times New Roman" w:cstheme="minorHAnsi"/>
                <w:b/>
                <w:bCs/>
                <w:color w:val="000000" w:themeColor="text1"/>
                <w:lang w:eastAsia="en-GB"/>
              </w:rPr>
              <w:t xml:space="preserve"> for Story Book Dumfries</w:t>
            </w:r>
          </w:p>
          <w:p w14:paraId="15762D17" w14:textId="77777777" w:rsidR="00371124" w:rsidRPr="0069016E" w:rsidRDefault="00371124" w:rsidP="004D739E">
            <w:pPr>
              <w:pStyle w:val="BodyText"/>
              <w:spacing w:before="120" w:after="0"/>
              <w:rPr>
                <w:rFonts w:cstheme="minorHAnsi"/>
                <w:color w:val="000000" w:themeColor="text1"/>
                <w:sz w:val="22"/>
                <w:szCs w:val="22"/>
              </w:rPr>
            </w:pPr>
          </w:p>
        </w:tc>
        <w:tc>
          <w:tcPr>
            <w:tcW w:w="4171" w:type="pct"/>
            <w:tcBorders>
              <w:left w:val="single" w:sz="8" w:space="0" w:color="auto"/>
            </w:tcBorders>
            <w:shd w:val="clear" w:color="auto" w:fill="FFFFFF"/>
          </w:tcPr>
          <w:p w14:paraId="226E2CFD" w14:textId="1D5EC009" w:rsidR="00371124" w:rsidRPr="00F509C3" w:rsidRDefault="00371124" w:rsidP="00371124">
            <w:pPr>
              <w:pStyle w:val="BodyText"/>
              <w:spacing w:before="0" w:after="0"/>
              <w:rPr>
                <w:rFonts w:cstheme="minorHAnsi"/>
                <w:b/>
                <w:bCs/>
                <w:color w:val="000000" w:themeColor="text1"/>
                <w:sz w:val="22"/>
                <w:szCs w:val="22"/>
              </w:rPr>
            </w:pPr>
            <w:r w:rsidRPr="00F509C3">
              <w:rPr>
                <w:rFonts w:cstheme="minorHAnsi"/>
                <w:b/>
                <w:bCs/>
                <w:color w:val="000000" w:themeColor="text1"/>
                <w:sz w:val="22"/>
                <w:szCs w:val="22"/>
              </w:rPr>
              <w:t>Our overall project objectives are:</w:t>
            </w:r>
          </w:p>
          <w:p w14:paraId="56F9D536" w14:textId="77777777" w:rsidR="00F509C3" w:rsidRPr="00F509C3" w:rsidRDefault="00F509C3" w:rsidP="00371124">
            <w:pPr>
              <w:pStyle w:val="BodyText"/>
              <w:spacing w:before="0" w:after="0"/>
              <w:rPr>
                <w:rFonts w:cstheme="minorHAnsi"/>
                <w:color w:val="000000" w:themeColor="text1"/>
                <w:sz w:val="10"/>
                <w:szCs w:val="10"/>
              </w:rPr>
            </w:pPr>
          </w:p>
          <w:p w14:paraId="5F01D804" w14:textId="77777777" w:rsidR="000D4B8D" w:rsidRPr="00E923D1" w:rsidRDefault="000D4B8D" w:rsidP="000D4B8D">
            <w:pPr>
              <w:pStyle w:val="BodyText"/>
              <w:numPr>
                <w:ilvl w:val="0"/>
                <w:numId w:val="16"/>
              </w:numPr>
              <w:spacing w:before="0" w:after="0"/>
              <w:ind w:hanging="252"/>
              <w:rPr>
                <w:rFonts w:cstheme="minorHAnsi"/>
                <w:sz w:val="22"/>
                <w:szCs w:val="22"/>
              </w:rPr>
            </w:pPr>
            <w:r w:rsidRPr="00E923D1">
              <w:rPr>
                <w:rFonts w:cstheme="minorHAnsi"/>
                <w:sz w:val="22"/>
                <w:szCs w:val="22"/>
              </w:rPr>
              <w:t>To support the National Centre for Children’s Literature and Storytelling and the visitor attraction at Moat Brae House in fulfilling its huge potential.</w:t>
            </w:r>
          </w:p>
          <w:p w14:paraId="6118EE3D" w14:textId="77777777" w:rsidR="00371124" w:rsidRDefault="00371124" w:rsidP="004D739E">
            <w:pPr>
              <w:numPr>
                <w:ilvl w:val="0"/>
                <w:numId w:val="16"/>
              </w:numPr>
              <w:ind w:left="392" w:hanging="284"/>
            </w:pPr>
            <w:r>
              <w:t>To connect Dumfries’s (and Dumfries &amp; Galloway’s) rich but disparate existing literary assets and family-friendly activities, so that a promotable whole becomes greater than the sum of its parts.</w:t>
            </w:r>
          </w:p>
          <w:p w14:paraId="14788917" w14:textId="77777777" w:rsidR="00371124" w:rsidRPr="004C59D6" w:rsidRDefault="00371124" w:rsidP="004D739E">
            <w:pPr>
              <w:numPr>
                <w:ilvl w:val="0"/>
                <w:numId w:val="16"/>
              </w:numPr>
              <w:ind w:left="392" w:hanging="284"/>
            </w:pPr>
            <w:r>
              <w:t>To engage and enthuse local people and businesses about the power of literature (especially children’s literature) to change lives and bring tangible benefits to the area.</w:t>
            </w:r>
          </w:p>
          <w:p w14:paraId="6F2FF34C" w14:textId="7DA68779" w:rsidR="00371124" w:rsidRDefault="00371124" w:rsidP="004D739E">
            <w:pPr>
              <w:numPr>
                <w:ilvl w:val="0"/>
                <w:numId w:val="16"/>
              </w:numPr>
              <w:ind w:left="392" w:hanging="284"/>
            </w:pPr>
            <w:r>
              <w:t>To create a sustainable network of supporters and cheerleaders for literary tourism in Dumfries, who can take ownership of aspects of the project after Spot-</w:t>
            </w:r>
            <w:r w:rsidR="005D7461">
              <w:t>l</w:t>
            </w:r>
            <w:r>
              <w:t>it funding ends.</w:t>
            </w:r>
          </w:p>
          <w:p w14:paraId="1D959070" w14:textId="1AFD4744" w:rsidR="00371124" w:rsidRPr="004C59D6" w:rsidRDefault="00371124" w:rsidP="004D739E">
            <w:pPr>
              <w:numPr>
                <w:ilvl w:val="0"/>
                <w:numId w:val="16"/>
              </w:numPr>
              <w:ind w:left="392" w:hanging="284"/>
            </w:pPr>
            <w:r>
              <w:t xml:space="preserve">To root Dumfries’s identity as an authentic home for children’s literature by ensuring that </w:t>
            </w:r>
            <w:r w:rsidR="00F80AE1">
              <w:t>(</w:t>
            </w:r>
            <w:proofErr w:type="spellStart"/>
            <w:r>
              <w:t>i</w:t>
            </w:r>
            <w:proofErr w:type="spellEnd"/>
            <w:r>
              <w:t xml:space="preserve">) local people experience tangible benefits (educational, social, economic) and </w:t>
            </w:r>
            <w:r w:rsidR="00F80AE1">
              <w:t>(</w:t>
            </w:r>
            <w:r>
              <w:t>ii) genuine expertise relating to children’s literature is encouraged and developed in Dumfries.</w:t>
            </w:r>
          </w:p>
          <w:p w14:paraId="0DD2ECD6" w14:textId="77777777" w:rsidR="00371124" w:rsidRPr="004C59D6" w:rsidRDefault="00371124" w:rsidP="004D739E">
            <w:pPr>
              <w:numPr>
                <w:ilvl w:val="0"/>
                <w:numId w:val="16"/>
              </w:numPr>
              <w:ind w:left="392" w:hanging="284"/>
            </w:pPr>
            <w:r>
              <w:t>To place Story Book Dumfries within a wider project to position the south of Scotland as a distinct literary tourism destination.</w:t>
            </w:r>
          </w:p>
          <w:p w14:paraId="6FD4808A" w14:textId="22F3F22D" w:rsidR="00440936" w:rsidRPr="00440936" w:rsidRDefault="00371124" w:rsidP="00440936">
            <w:pPr>
              <w:pStyle w:val="ListParagraph"/>
              <w:numPr>
                <w:ilvl w:val="0"/>
                <w:numId w:val="16"/>
              </w:numPr>
              <w:ind w:left="392" w:hanging="284"/>
              <w:rPr>
                <w:rFonts w:cstheme="minorHAnsi"/>
                <w:bCs/>
                <w:color w:val="000000" w:themeColor="text1"/>
              </w:rPr>
            </w:pPr>
            <w:r>
              <w:t xml:space="preserve">To take full advantage of the unique opportunities offered by Scotland’s </w:t>
            </w:r>
            <w:r w:rsidR="00F44F23">
              <w:t xml:space="preserve">Year of </w:t>
            </w:r>
            <w:r>
              <w:t>Stories 2022.</w:t>
            </w:r>
          </w:p>
        </w:tc>
      </w:tr>
      <w:tr w:rsidR="00C22F03" w:rsidRPr="00D54E9C" w14:paraId="6E53615D" w14:textId="77777777" w:rsidTr="001C32F8">
        <w:tc>
          <w:tcPr>
            <w:tcW w:w="829" w:type="pct"/>
            <w:tcBorders>
              <w:left w:val="single" w:sz="8" w:space="0" w:color="auto"/>
              <w:right w:val="single" w:sz="8" w:space="0" w:color="auto"/>
            </w:tcBorders>
            <w:shd w:val="clear" w:color="auto" w:fill="FFFFFF"/>
          </w:tcPr>
          <w:p w14:paraId="60235052" w14:textId="77777777" w:rsidR="00C22F03" w:rsidRPr="00D54E9C" w:rsidRDefault="00C22F03" w:rsidP="001C32F8">
            <w:pPr>
              <w:spacing w:line="240" w:lineRule="atLeast"/>
              <w:rPr>
                <w:rFonts w:eastAsia="Times New Roman" w:cstheme="minorHAnsi"/>
                <w:b/>
                <w:bCs/>
                <w:color w:val="FF0000"/>
                <w:lang w:eastAsia="en-GB"/>
              </w:rPr>
            </w:pPr>
            <w:r w:rsidRPr="0017302E">
              <w:rPr>
                <w:rFonts w:eastAsia="Times New Roman" w:cstheme="minorHAnsi"/>
                <w:b/>
                <w:bCs/>
                <w:color w:val="000000" w:themeColor="text1"/>
                <w:lang w:eastAsia="en-GB"/>
              </w:rPr>
              <w:t>Budget</w:t>
            </w:r>
          </w:p>
        </w:tc>
        <w:tc>
          <w:tcPr>
            <w:tcW w:w="4171" w:type="pct"/>
            <w:tcBorders>
              <w:left w:val="single" w:sz="8" w:space="0" w:color="auto"/>
            </w:tcBorders>
            <w:shd w:val="clear" w:color="auto" w:fill="FFFFFF"/>
          </w:tcPr>
          <w:p w14:paraId="45CD416A" w14:textId="4C425CAF" w:rsidR="00C22F03" w:rsidRPr="00841659" w:rsidRDefault="00841659" w:rsidP="005A2C0E">
            <w:r>
              <w:t xml:space="preserve">The fee will be </w:t>
            </w:r>
            <w:r w:rsidRPr="00841659">
              <w:rPr>
                <w:b/>
                <w:bCs/>
              </w:rPr>
              <w:t>£3,400</w:t>
            </w:r>
            <w:r>
              <w:t xml:space="preserve"> (</w:t>
            </w:r>
            <w:r>
              <w:t>not incl.</w:t>
            </w:r>
            <w:r>
              <w:t xml:space="preserve"> VAT)</w:t>
            </w:r>
            <w:r>
              <w:t>,</w:t>
            </w:r>
            <w:r>
              <w:t xml:space="preserve"> to be payable in three instalments against agreed deliverables. All work must be completed to enable payment of funds by 31 March 2022.</w:t>
            </w:r>
          </w:p>
        </w:tc>
      </w:tr>
      <w:tr w:rsidR="00F91E45" w:rsidRPr="00D54E9C" w14:paraId="5D7AF0DB" w14:textId="77777777" w:rsidTr="00CB7A22">
        <w:tc>
          <w:tcPr>
            <w:tcW w:w="829" w:type="pct"/>
            <w:tcBorders>
              <w:left w:val="single" w:sz="8" w:space="0" w:color="auto"/>
              <w:right w:val="single" w:sz="8" w:space="0" w:color="auto"/>
            </w:tcBorders>
            <w:shd w:val="clear" w:color="auto" w:fill="FFFFFF"/>
          </w:tcPr>
          <w:p w14:paraId="61DBAE61" w14:textId="3ED1C87D" w:rsidR="002C1F0F" w:rsidRPr="00D54E9C" w:rsidRDefault="002C1F0F" w:rsidP="002E30A7">
            <w:pPr>
              <w:spacing w:line="240" w:lineRule="atLeast"/>
              <w:rPr>
                <w:rFonts w:cstheme="minorHAnsi"/>
                <w:b/>
                <w:bCs/>
              </w:rPr>
            </w:pPr>
            <w:r w:rsidRPr="00D54E9C">
              <w:rPr>
                <w:rFonts w:cstheme="minorHAnsi"/>
                <w:b/>
                <w:bCs/>
              </w:rPr>
              <w:t>Tender Submissions</w:t>
            </w:r>
          </w:p>
        </w:tc>
        <w:tc>
          <w:tcPr>
            <w:tcW w:w="4171" w:type="pct"/>
            <w:tcBorders>
              <w:left w:val="single" w:sz="8" w:space="0" w:color="auto"/>
            </w:tcBorders>
            <w:shd w:val="clear" w:color="auto" w:fill="FFFFFF"/>
          </w:tcPr>
          <w:p w14:paraId="43BDA54A" w14:textId="2D552ECB" w:rsidR="00143FC5" w:rsidRPr="00011FAC" w:rsidRDefault="002C1F0F" w:rsidP="00E23202">
            <w:pPr>
              <w:rPr>
                <w:rFonts w:cstheme="minorHAnsi"/>
                <w:shd w:val="clear" w:color="auto" w:fill="FFFFFF"/>
              </w:rPr>
            </w:pPr>
            <w:r w:rsidRPr="00D54E9C">
              <w:rPr>
                <w:rFonts w:cstheme="minorHAnsi"/>
              </w:rPr>
              <w:t xml:space="preserve">Tenders are invited and should be submitted electronically by </w:t>
            </w:r>
            <w:r w:rsidR="00143FC5">
              <w:rPr>
                <w:rFonts w:cstheme="minorHAnsi"/>
                <w:b/>
                <w:bCs/>
              </w:rPr>
              <w:t>12 noon</w:t>
            </w:r>
            <w:r w:rsidR="003352ED">
              <w:rPr>
                <w:rFonts w:cstheme="minorHAnsi"/>
              </w:rPr>
              <w:t xml:space="preserve"> </w:t>
            </w:r>
            <w:r w:rsidR="007D3108">
              <w:rPr>
                <w:rFonts w:cstheme="minorHAnsi"/>
                <w:b/>
                <w:bCs/>
              </w:rPr>
              <w:t>Wednesday</w:t>
            </w:r>
            <w:r w:rsidR="00D76537" w:rsidRPr="00D76537">
              <w:rPr>
                <w:rFonts w:cstheme="minorHAnsi"/>
                <w:b/>
                <w:bCs/>
              </w:rPr>
              <w:t xml:space="preserve"> </w:t>
            </w:r>
            <w:r w:rsidR="008F4ED2" w:rsidRPr="00D76537">
              <w:rPr>
                <w:rFonts w:cstheme="minorHAnsi"/>
                <w:b/>
                <w:bCs/>
              </w:rPr>
              <w:t>2</w:t>
            </w:r>
            <w:r w:rsidR="00D76537" w:rsidRPr="00D76537">
              <w:rPr>
                <w:rFonts w:cstheme="minorHAnsi"/>
                <w:b/>
                <w:bCs/>
              </w:rPr>
              <w:t xml:space="preserve"> </w:t>
            </w:r>
            <w:r w:rsidR="007D3108">
              <w:rPr>
                <w:rFonts w:cstheme="minorHAnsi"/>
                <w:b/>
                <w:bCs/>
              </w:rPr>
              <w:t>February</w:t>
            </w:r>
            <w:r w:rsidR="00D76537" w:rsidRPr="00D76537">
              <w:rPr>
                <w:rFonts w:cstheme="minorHAnsi"/>
                <w:b/>
                <w:bCs/>
              </w:rPr>
              <w:t xml:space="preserve"> </w:t>
            </w:r>
            <w:r w:rsidR="00BE4CD1" w:rsidRPr="00D76537">
              <w:rPr>
                <w:rFonts w:cstheme="minorHAnsi"/>
                <w:b/>
                <w:bCs/>
              </w:rPr>
              <w:t>202</w:t>
            </w:r>
            <w:r w:rsidR="00D76537" w:rsidRPr="00D76537">
              <w:rPr>
                <w:rFonts w:cstheme="minorHAnsi"/>
                <w:b/>
                <w:bCs/>
              </w:rPr>
              <w:t>2</w:t>
            </w:r>
            <w:r w:rsidR="00BE4CD1" w:rsidRPr="00D54E9C">
              <w:rPr>
                <w:rFonts w:cstheme="minorHAnsi"/>
              </w:rPr>
              <w:t xml:space="preserve"> </w:t>
            </w:r>
            <w:r w:rsidRPr="00D76537">
              <w:rPr>
                <w:rFonts w:cstheme="minorHAnsi"/>
                <w:b/>
                <w:bCs/>
              </w:rPr>
              <w:t>to</w:t>
            </w:r>
            <w:r w:rsidR="00D76537" w:rsidRPr="00D76537">
              <w:rPr>
                <w:rFonts w:cstheme="minorHAnsi"/>
                <w:b/>
                <w:bCs/>
              </w:rPr>
              <w:t xml:space="preserve"> </w:t>
            </w:r>
            <w:r w:rsidR="009111BA">
              <w:rPr>
                <w:rFonts w:cstheme="minorHAnsi"/>
                <w:b/>
                <w:bCs/>
              </w:rPr>
              <w:t>mail@wigtownbookfestival.com</w:t>
            </w:r>
            <w:r w:rsidR="00D76537" w:rsidRPr="00143FC5">
              <w:rPr>
                <w:rFonts w:cstheme="minorHAnsi"/>
              </w:rPr>
              <w:t>.</w:t>
            </w:r>
            <w:r w:rsidR="00143FC5">
              <w:rPr>
                <w:rFonts w:cstheme="minorHAnsi"/>
                <w:b/>
                <w:bCs/>
              </w:rPr>
              <w:t xml:space="preserve"> </w:t>
            </w:r>
            <w:r w:rsidR="00143FC5">
              <w:rPr>
                <w:rFonts w:cstheme="minorHAnsi"/>
              </w:rPr>
              <w:t>Interviews will be conducted the same week.</w:t>
            </w:r>
            <w:r w:rsidR="00011FAC">
              <w:rPr>
                <w:rFonts w:cstheme="minorHAnsi"/>
              </w:rPr>
              <w:t xml:space="preserve"> </w:t>
            </w:r>
            <w:r w:rsidR="000A349B">
              <w:t>To apply please submit a CV, relevant design portfolio and a one-side</w:t>
            </w:r>
            <w:r w:rsidR="000A349B">
              <w:t xml:space="preserve"> </w:t>
            </w:r>
            <w:r w:rsidR="000A349B">
              <w:t>A4 initial proposal outlining your approach to the project.</w:t>
            </w:r>
          </w:p>
        </w:tc>
      </w:tr>
      <w:tr w:rsidR="007932A0" w:rsidRPr="00D54E9C" w14:paraId="20C3E14A" w14:textId="77777777" w:rsidTr="00CB7A22">
        <w:tc>
          <w:tcPr>
            <w:tcW w:w="829" w:type="pct"/>
            <w:tcBorders>
              <w:left w:val="single" w:sz="8" w:space="0" w:color="auto"/>
              <w:right w:val="single" w:sz="8" w:space="0" w:color="auto"/>
            </w:tcBorders>
            <w:shd w:val="clear" w:color="auto" w:fill="FFFFFF"/>
          </w:tcPr>
          <w:p w14:paraId="367BB906" w14:textId="234CA8F7" w:rsidR="00E23202" w:rsidRPr="00D54E9C" w:rsidRDefault="00E23202" w:rsidP="00E23202">
            <w:pPr>
              <w:spacing w:before="120"/>
              <w:rPr>
                <w:rFonts w:cstheme="minorHAnsi"/>
                <w:b/>
                <w:bCs/>
              </w:rPr>
            </w:pPr>
            <w:r w:rsidRPr="00D54E9C">
              <w:rPr>
                <w:rFonts w:cstheme="minorHAnsi"/>
                <w:b/>
                <w:bCs/>
              </w:rPr>
              <w:lastRenderedPageBreak/>
              <w:t>Award criteria and tender evaluation</w:t>
            </w:r>
          </w:p>
        </w:tc>
        <w:tc>
          <w:tcPr>
            <w:tcW w:w="4171" w:type="pct"/>
            <w:tcBorders>
              <w:left w:val="single" w:sz="8" w:space="0" w:color="auto"/>
            </w:tcBorders>
            <w:shd w:val="clear" w:color="auto" w:fill="FFFFFF"/>
          </w:tcPr>
          <w:p w14:paraId="2348DB45" w14:textId="3BC7CEFE" w:rsidR="00E23202" w:rsidRPr="00D54E9C" w:rsidRDefault="00E23202" w:rsidP="00E23202">
            <w:pPr>
              <w:spacing w:before="120"/>
              <w:rPr>
                <w:rFonts w:cstheme="minorHAnsi"/>
              </w:rPr>
            </w:pPr>
            <w:r w:rsidRPr="00D54E9C">
              <w:rPr>
                <w:rFonts w:cstheme="minorHAnsi"/>
              </w:rPr>
              <w:t xml:space="preserve">This contract will be awarded </w:t>
            </w:r>
            <w:proofErr w:type="gramStart"/>
            <w:r w:rsidRPr="00D54E9C">
              <w:rPr>
                <w:rFonts w:cstheme="minorHAnsi"/>
              </w:rPr>
              <w:t>on the basis of</w:t>
            </w:r>
            <w:proofErr w:type="gramEnd"/>
            <w:r w:rsidRPr="00D54E9C">
              <w:rPr>
                <w:rFonts w:cstheme="minorHAnsi"/>
              </w:rPr>
              <w:t xml:space="preserve"> the most economically advantageous tenders in terms of the following criteria: </w:t>
            </w:r>
          </w:p>
          <w:p w14:paraId="3D10993E"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 xml:space="preserve">Qualifications and experience of personnel </w:t>
            </w:r>
            <w:proofErr w:type="gramStart"/>
            <w:r w:rsidRPr="00D54E9C">
              <w:rPr>
                <w:rFonts w:cstheme="minorHAnsi"/>
              </w:rPr>
              <w:t>proposed;</w:t>
            </w:r>
            <w:proofErr w:type="gramEnd"/>
          </w:p>
          <w:p w14:paraId="40D3BBAF"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 xml:space="preserve">Understanding of needs and methodology </w:t>
            </w:r>
            <w:proofErr w:type="gramStart"/>
            <w:r w:rsidRPr="00D54E9C">
              <w:rPr>
                <w:rFonts w:cstheme="minorHAnsi"/>
              </w:rPr>
              <w:t>proposed;</w:t>
            </w:r>
            <w:proofErr w:type="gramEnd"/>
          </w:p>
          <w:p w14:paraId="15D41273"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 xml:space="preserve">Cost and value for money for the work proposed to the contracting authority. </w:t>
            </w:r>
          </w:p>
          <w:p w14:paraId="4A8EC705" w14:textId="77777777" w:rsidR="006353C4" w:rsidRPr="00D54E9C" w:rsidRDefault="006353C4" w:rsidP="00E23202">
            <w:pPr>
              <w:rPr>
                <w:rFonts w:cstheme="minorHAnsi"/>
              </w:rPr>
            </w:pPr>
          </w:p>
          <w:p w14:paraId="4375FEFC" w14:textId="02546738" w:rsidR="00E23202" w:rsidRPr="00D54E9C" w:rsidRDefault="006353C4" w:rsidP="00E23202">
            <w:pPr>
              <w:rPr>
                <w:rFonts w:cstheme="minorHAnsi"/>
              </w:rPr>
            </w:pPr>
            <w:r w:rsidRPr="00D54E9C">
              <w:rPr>
                <w:rFonts w:cstheme="minorHAnsi"/>
              </w:rPr>
              <w:t>The</w:t>
            </w:r>
            <w:r w:rsidR="00E23202" w:rsidRPr="00D54E9C">
              <w:rPr>
                <w:rFonts w:cstheme="minorHAnsi"/>
              </w:rPr>
              <w:t xml:space="preserve"> contract will be awarded after evaluation of tenders received based on</w:t>
            </w:r>
            <w:r w:rsidRPr="00D54E9C">
              <w:rPr>
                <w:rFonts w:cstheme="minorHAnsi"/>
              </w:rPr>
              <w:t xml:space="preserve"> the</w:t>
            </w:r>
            <w:r w:rsidR="00E23202" w:rsidRPr="00D54E9C">
              <w:rPr>
                <w:rFonts w:cstheme="minorHAnsi"/>
              </w:rPr>
              <w:t xml:space="preserve"> above criteria.</w:t>
            </w:r>
            <w:r w:rsidRPr="00D54E9C">
              <w:rPr>
                <w:rFonts w:cstheme="minorHAnsi"/>
              </w:rPr>
              <w:t xml:space="preserve"> </w:t>
            </w:r>
            <w:r w:rsidR="007932A0" w:rsidRPr="00D54E9C">
              <w:rPr>
                <w:rFonts w:cstheme="minorHAnsi"/>
              </w:rPr>
              <w:t>Shortlisted a</w:t>
            </w:r>
            <w:r w:rsidRPr="00D54E9C">
              <w:rPr>
                <w:rFonts w:cstheme="minorHAnsi"/>
              </w:rPr>
              <w:t xml:space="preserve">pplicants may also be invited to </w:t>
            </w:r>
            <w:r w:rsidR="007932A0" w:rsidRPr="00D54E9C">
              <w:rPr>
                <w:rFonts w:cstheme="minorHAnsi"/>
              </w:rPr>
              <w:t xml:space="preserve">attend </w:t>
            </w:r>
            <w:r w:rsidRPr="00D54E9C">
              <w:rPr>
                <w:rFonts w:cstheme="minorHAnsi"/>
              </w:rPr>
              <w:t>an interview.</w:t>
            </w:r>
          </w:p>
        </w:tc>
      </w:tr>
    </w:tbl>
    <w:p w14:paraId="725975F1" w14:textId="77777777" w:rsidR="00480D9D" w:rsidRPr="00D54E9C" w:rsidRDefault="00480D9D" w:rsidP="004A6FB4">
      <w:pPr>
        <w:spacing w:before="120" w:after="120"/>
        <w:rPr>
          <w:rFonts w:cstheme="minorHAnsi"/>
          <w:b/>
          <w:iCs/>
          <w:color w:val="000000"/>
          <w:sz w:val="22"/>
          <w:szCs w:val="22"/>
        </w:rPr>
      </w:pPr>
    </w:p>
    <w:sectPr w:rsidR="00480D9D" w:rsidRPr="00D54E9C" w:rsidSect="005A1665">
      <w:headerReference w:type="default" r:id="rId8"/>
      <w:pgSz w:w="11900" w:h="16840"/>
      <w:pgMar w:top="-1523" w:right="1134" w:bottom="824" w:left="1134" w:header="7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A9B6" w14:textId="77777777" w:rsidR="00275CF7" w:rsidRDefault="00275CF7" w:rsidP="006A358E">
      <w:r>
        <w:separator/>
      </w:r>
    </w:p>
  </w:endnote>
  <w:endnote w:type="continuationSeparator" w:id="0">
    <w:p w14:paraId="6D702387" w14:textId="77777777" w:rsidR="00275CF7" w:rsidRDefault="00275CF7" w:rsidP="006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982" w14:textId="77777777" w:rsidR="00275CF7" w:rsidRDefault="00275CF7" w:rsidP="006A358E">
      <w:r>
        <w:separator/>
      </w:r>
    </w:p>
  </w:footnote>
  <w:footnote w:type="continuationSeparator" w:id="0">
    <w:p w14:paraId="37354642" w14:textId="77777777" w:rsidR="00275CF7" w:rsidRDefault="00275CF7" w:rsidP="006A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C16" w14:textId="750894A3" w:rsidR="00001D27" w:rsidRPr="00D54E9C" w:rsidRDefault="00E212D1" w:rsidP="00001D27">
    <w:pPr>
      <w:spacing w:before="120" w:after="120"/>
      <w:rPr>
        <w:rFonts w:cstheme="minorHAnsi"/>
        <w:b/>
        <w:sz w:val="26"/>
        <w:szCs w:val="26"/>
        <w:u w:val="single"/>
      </w:rPr>
    </w:pPr>
    <w:r w:rsidRPr="00D42474">
      <w:rPr>
        <w:noProof/>
      </w:rPr>
      <w:drawing>
        <wp:anchor distT="0" distB="0" distL="114300" distR="114300" simplePos="0" relativeHeight="251660288" behindDoc="0" locked="0" layoutInCell="1" allowOverlap="1" wp14:anchorId="7C6E708C" wp14:editId="33E0A85E">
          <wp:simplePos x="0" y="0"/>
          <wp:positionH relativeFrom="column">
            <wp:posOffset>761365</wp:posOffset>
          </wp:positionH>
          <wp:positionV relativeFrom="paragraph">
            <wp:posOffset>-32385</wp:posOffset>
          </wp:positionV>
          <wp:extent cx="1548130" cy="631190"/>
          <wp:effectExtent l="0" t="0" r="1270" b="0"/>
          <wp:wrapSquare wrapText="bothSides"/>
          <wp:docPr id="2" name="image1.png" descr="Spot-lit"/>
          <wp:cNvGraphicFramePr/>
          <a:graphic xmlns:a="http://schemas.openxmlformats.org/drawingml/2006/main">
            <a:graphicData uri="http://schemas.openxmlformats.org/drawingml/2006/picture">
              <pic:pic xmlns:pic="http://schemas.openxmlformats.org/drawingml/2006/picture">
                <pic:nvPicPr>
                  <pic:cNvPr id="0" name="image1.png" descr="Spot-li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8130" cy="631190"/>
                  </a:xfrm>
                  <a:prstGeom prst="rect">
                    <a:avLst/>
                  </a:prstGeom>
                  <a:ln/>
                </pic:spPr>
              </pic:pic>
            </a:graphicData>
          </a:graphic>
          <wp14:sizeRelH relativeFrom="margin">
            <wp14:pctWidth>0</wp14:pctWidth>
          </wp14:sizeRelH>
          <wp14:sizeRelV relativeFrom="margin">
            <wp14:pctHeight>0</wp14:pctHeight>
          </wp14:sizeRelV>
        </wp:anchor>
      </w:drawing>
    </w:r>
    <w:r w:rsidRPr="00D42474">
      <w:rPr>
        <w:rFonts w:cstheme="minorHAnsi"/>
        <w:b/>
        <w:noProof/>
        <w:sz w:val="26"/>
        <w:szCs w:val="26"/>
        <w:shd w:val="clear" w:color="auto" w:fill="FFFFFF"/>
      </w:rPr>
      <w:drawing>
        <wp:anchor distT="0" distB="0" distL="114300" distR="114300" simplePos="0" relativeHeight="251659264" behindDoc="0" locked="0" layoutInCell="1" allowOverlap="1" wp14:anchorId="4CA7DB37" wp14:editId="5E91A83E">
          <wp:simplePos x="0" y="0"/>
          <wp:positionH relativeFrom="column">
            <wp:posOffset>-27050</wp:posOffset>
          </wp:positionH>
          <wp:positionV relativeFrom="paragraph">
            <wp:posOffset>-277064</wp:posOffset>
          </wp:positionV>
          <wp:extent cx="687070" cy="801370"/>
          <wp:effectExtent l="0" t="0" r="0" b="0"/>
          <wp:wrapSquare wrapText="bothSides"/>
          <wp:docPr id="3" name="Picture 3" descr="A black and white imag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image of a tree&#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8707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2474">
      <w:rPr>
        <w:rFonts w:cstheme="minorHAnsi"/>
        <w:b/>
        <w:sz w:val="26"/>
        <w:szCs w:val="26"/>
      </w:rPr>
      <w:t xml:space="preserve">  </w:t>
    </w:r>
    <w:r w:rsidRPr="00D42474">
      <w:rPr>
        <w:rFonts w:cstheme="minorHAnsi"/>
        <w:b/>
        <w:noProof/>
        <w:sz w:val="26"/>
        <w:szCs w:val="26"/>
      </w:rPr>
      <w:drawing>
        <wp:inline distT="0" distB="0" distL="0" distR="0" wp14:anchorId="14F03582" wp14:editId="5E416DAD">
          <wp:extent cx="3530785" cy="41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55228" cy="426925"/>
                  </a:xfrm>
                  <a:prstGeom prst="rect">
                    <a:avLst/>
                  </a:prstGeom>
                </pic:spPr>
              </pic:pic>
            </a:graphicData>
          </a:graphic>
        </wp:inline>
      </w:drawing>
    </w:r>
    <w:r w:rsidR="00001D27" w:rsidRPr="00D54E9C">
      <w:rPr>
        <w:rFonts w:cstheme="minorHAnsi"/>
        <w:b/>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A6F"/>
    <w:multiLevelType w:val="multilevel"/>
    <w:tmpl w:val="9B10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92DB0"/>
    <w:multiLevelType w:val="hybridMultilevel"/>
    <w:tmpl w:val="3300DF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35560"/>
    <w:multiLevelType w:val="hybridMultilevel"/>
    <w:tmpl w:val="FAF8A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C2436"/>
    <w:multiLevelType w:val="hybridMultilevel"/>
    <w:tmpl w:val="AAB8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B7D79"/>
    <w:multiLevelType w:val="hybridMultilevel"/>
    <w:tmpl w:val="C51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45E44"/>
    <w:multiLevelType w:val="multilevel"/>
    <w:tmpl w:val="6BF8799E"/>
    <w:lvl w:ilvl="0">
      <w:start w:val="1"/>
      <w:numFmt w:val="decimal"/>
      <w:pStyle w:val="Heading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632EEE"/>
    <w:multiLevelType w:val="hybridMultilevel"/>
    <w:tmpl w:val="3C54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A6C3E"/>
    <w:multiLevelType w:val="hybridMultilevel"/>
    <w:tmpl w:val="8510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6122C7"/>
    <w:multiLevelType w:val="hybridMultilevel"/>
    <w:tmpl w:val="AC36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E655D"/>
    <w:multiLevelType w:val="multilevel"/>
    <w:tmpl w:val="FF6EB9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2691F"/>
    <w:multiLevelType w:val="hybridMultilevel"/>
    <w:tmpl w:val="2F4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F5F9F"/>
    <w:multiLevelType w:val="hybridMultilevel"/>
    <w:tmpl w:val="444E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A36232"/>
    <w:multiLevelType w:val="hybridMultilevel"/>
    <w:tmpl w:val="8FBA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A55A08"/>
    <w:multiLevelType w:val="hybridMultilevel"/>
    <w:tmpl w:val="409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4531F"/>
    <w:multiLevelType w:val="hybridMultilevel"/>
    <w:tmpl w:val="272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64B64"/>
    <w:multiLevelType w:val="hybridMultilevel"/>
    <w:tmpl w:val="028C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13AFC"/>
    <w:multiLevelType w:val="hybridMultilevel"/>
    <w:tmpl w:val="1F8EC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685350"/>
    <w:multiLevelType w:val="multilevel"/>
    <w:tmpl w:val="E04E8AA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8F2AA5"/>
    <w:multiLevelType w:val="hybridMultilevel"/>
    <w:tmpl w:val="599A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042657"/>
    <w:multiLevelType w:val="hybridMultilevel"/>
    <w:tmpl w:val="EF7E6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D71B3"/>
    <w:multiLevelType w:val="hybridMultilevel"/>
    <w:tmpl w:val="DB5A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2390D"/>
    <w:multiLevelType w:val="hybridMultilevel"/>
    <w:tmpl w:val="B10E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CE109F"/>
    <w:multiLevelType w:val="hybridMultilevel"/>
    <w:tmpl w:val="B840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86942"/>
    <w:multiLevelType w:val="hybridMultilevel"/>
    <w:tmpl w:val="CC4C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72467"/>
    <w:multiLevelType w:val="hybridMultilevel"/>
    <w:tmpl w:val="6FE29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6B57A3"/>
    <w:multiLevelType w:val="hybridMultilevel"/>
    <w:tmpl w:val="ACA4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3713A8"/>
    <w:multiLevelType w:val="multilevel"/>
    <w:tmpl w:val="8FD09A88"/>
    <w:lvl w:ilvl="0">
      <w:start w:val="1"/>
      <w:numFmt w:val="decimal"/>
      <w:pStyle w:val="Heading1"/>
      <w:lvlText w:val="%1.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2F274E1"/>
    <w:multiLevelType w:val="hybridMultilevel"/>
    <w:tmpl w:val="FBB4AED0"/>
    <w:lvl w:ilvl="0" w:tplc="91F4B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6"/>
  </w:num>
  <w:num w:numId="4">
    <w:abstractNumId w:val="17"/>
  </w:num>
  <w:num w:numId="5">
    <w:abstractNumId w:val="8"/>
  </w:num>
  <w:num w:numId="6">
    <w:abstractNumId w:val="23"/>
  </w:num>
  <w:num w:numId="7">
    <w:abstractNumId w:val="21"/>
  </w:num>
  <w:num w:numId="8">
    <w:abstractNumId w:val="2"/>
  </w:num>
  <w:num w:numId="9">
    <w:abstractNumId w:val="25"/>
  </w:num>
  <w:num w:numId="10">
    <w:abstractNumId w:val="12"/>
  </w:num>
  <w:num w:numId="11">
    <w:abstractNumId w:val="11"/>
  </w:num>
  <w:num w:numId="12">
    <w:abstractNumId w:val="6"/>
  </w:num>
  <w:num w:numId="13">
    <w:abstractNumId w:val="16"/>
  </w:num>
  <w:num w:numId="14">
    <w:abstractNumId w:val="10"/>
  </w:num>
  <w:num w:numId="15">
    <w:abstractNumId w:val="22"/>
  </w:num>
  <w:num w:numId="16">
    <w:abstractNumId w:val="19"/>
  </w:num>
  <w:num w:numId="17">
    <w:abstractNumId w:val="14"/>
  </w:num>
  <w:num w:numId="18">
    <w:abstractNumId w:val="24"/>
  </w:num>
  <w:num w:numId="19">
    <w:abstractNumId w:val="7"/>
  </w:num>
  <w:num w:numId="20">
    <w:abstractNumId w:val="18"/>
  </w:num>
  <w:num w:numId="21">
    <w:abstractNumId w:val="27"/>
  </w:num>
  <w:num w:numId="22">
    <w:abstractNumId w:val="20"/>
  </w:num>
  <w:num w:numId="23">
    <w:abstractNumId w:val="3"/>
  </w:num>
  <w:num w:numId="24">
    <w:abstractNumId w:val="0"/>
  </w:num>
  <w:num w:numId="25">
    <w:abstractNumId w:val="13"/>
  </w:num>
  <w:num w:numId="26">
    <w:abstractNumId w:val="1"/>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A"/>
    <w:rsid w:val="00001D27"/>
    <w:rsid w:val="00011C77"/>
    <w:rsid w:val="00011FAC"/>
    <w:rsid w:val="00013D87"/>
    <w:rsid w:val="00016FF6"/>
    <w:rsid w:val="0002176C"/>
    <w:rsid w:val="00033941"/>
    <w:rsid w:val="00033AC6"/>
    <w:rsid w:val="0003582C"/>
    <w:rsid w:val="00057BC6"/>
    <w:rsid w:val="000730C2"/>
    <w:rsid w:val="000800AF"/>
    <w:rsid w:val="000A349B"/>
    <w:rsid w:val="000A7EDE"/>
    <w:rsid w:val="000B7275"/>
    <w:rsid w:val="000C05AD"/>
    <w:rsid w:val="000C1370"/>
    <w:rsid w:val="000D4B8D"/>
    <w:rsid w:val="000D6EAC"/>
    <w:rsid w:val="000E564A"/>
    <w:rsid w:val="000F0D68"/>
    <w:rsid w:val="000F3441"/>
    <w:rsid w:val="00107F94"/>
    <w:rsid w:val="00116580"/>
    <w:rsid w:val="00120566"/>
    <w:rsid w:val="00137B3D"/>
    <w:rsid w:val="00143FC5"/>
    <w:rsid w:val="00154E48"/>
    <w:rsid w:val="0017302E"/>
    <w:rsid w:val="00175CFF"/>
    <w:rsid w:val="00176803"/>
    <w:rsid w:val="00185265"/>
    <w:rsid w:val="0019789C"/>
    <w:rsid w:val="001A291F"/>
    <w:rsid w:val="001A2F0E"/>
    <w:rsid w:val="001A4653"/>
    <w:rsid w:val="001A4F1E"/>
    <w:rsid w:val="001B6801"/>
    <w:rsid w:val="001D22A6"/>
    <w:rsid w:val="001E0AA5"/>
    <w:rsid w:val="001F4188"/>
    <w:rsid w:val="002003C0"/>
    <w:rsid w:val="00200DEB"/>
    <w:rsid w:val="0022171A"/>
    <w:rsid w:val="002347D8"/>
    <w:rsid w:val="002449A5"/>
    <w:rsid w:val="00246C77"/>
    <w:rsid w:val="0025594F"/>
    <w:rsid w:val="00275CF7"/>
    <w:rsid w:val="002802DD"/>
    <w:rsid w:val="0028208F"/>
    <w:rsid w:val="00292FC0"/>
    <w:rsid w:val="002A0529"/>
    <w:rsid w:val="002B2F72"/>
    <w:rsid w:val="002B516C"/>
    <w:rsid w:val="002C1F0F"/>
    <w:rsid w:val="002C4E19"/>
    <w:rsid w:val="002D2C89"/>
    <w:rsid w:val="002E30A7"/>
    <w:rsid w:val="002E5916"/>
    <w:rsid w:val="00301DE2"/>
    <w:rsid w:val="003020BC"/>
    <w:rsid w:val="00302968"/>
    <w:rsid w:val="00314BF2"/>
    <w:rsid w:val="00316170"/>
    <w:rsid w:val="003352ED"/>
    <w:rsid w:val="00361292"/>
    <w:rsid w:val="00363E63"/>
    <w:rsid w:val="00365BDF"/>
    <w:rsid w:val="00367FB0"/>
    <w:rsid w:val="00371124"/>
    <w:rsid w:val="00373B08"/>
    <w:rsid w:val="003A0514"/>
    <w:rsid w:val="003D1A4A"/>
    <w:rsid w:val="003D7A64"/>
    <w:rsid w:val="003F3020"/>
    <w:rsid w:val="003F61B8"/>
    <w:rsid w:val="00402523"/>
    <w:rsid w:val="00402849"/>
    <w:rsid w:val="00405188"/>
    <w:rsid w:val="00406B7B"/>
    <w:rsid w:val="00411DF9"/>
    <w:rsid w:val="00421820"/>
    <w:rsid w:val="00422928"/>
    <w:rsid w:val="00432BF8"/>
    <w:rsid w:val="00440936"/>
    <w:rsid w:val="00447170"/>
    <w:rsid w:val="004519BC"/>
    <w:rsid w:val="0045321F"/>
    <w:rsid w:val="00472CF5"/>
    <w:rsid w:val="00474098"/>
    <w:rsid w:val="00474929"/>
    <w:rsid w:val="00480D9D"/>
    <w:rsid w:val="0048626D"/>
    <w:rsid w:val="00490282"/>
    <w:rsid w:val="004940CC"/>
    <w:rsid w:val="004A0B49"/>
    <w:rsid w:val="004A6FB4"/>
    <w:rsid w:val="004C0291"/>
    <w:rsid w:val="004C4B44"/>
    <w:rsid w:val="004C59D6"/>
    <w:rsid w:val="004D29A5"/>
    <w:rsid w:val="004D6E25"/>
    <w:rsid w:val="004F0B14"/>
    <w:rsid w:val="004F71D3"/>
    <w:rsid w:val="00503DBB"/>
    <w:rsid w:val="00507A3D"/>
    <w:rsid w:val="00512A8C"/>
    <w:rsid w:val="00525099"/>
    <w:rsid w:val="00532F5C"/>
    <w:rsid w:val="00541D25"/>
    <w:rsid w:val="005578C4"/>
    <w:rsid w:val="00567A06"/>
    <w:rsid w:val="0058167B"/>
    <w:rsid w:val="005949E9"/>
    <w:rsid w:val="005A0982"/>
    <w:rsid w:val="005A1665"/>
    <w:rsid w:val="005A22DE"/>
    <w:rsid w:val="005A2C0E"/>
    <w:rsid w:val="005D7461"/>
    <w:rsid w:val="005E48A9"/>
    <w:rsid w:val="005F27AC"/>
    <w:rsid w:val="00610B26"/>
    <w:rsid w:val="006168E6"/>
    <w:rsid w:val="00623769"/>
    <w:rsid w:val="00625E2E"/>
    <w:rsid w:val="0062758F"/>
    <w:rsid w:val="006301BF"/>
    <w:rsid w:val="006353C4"/>
    <w:rsid w:val="0064012B"/>
    <w:rsid w:val="00640571"/>
    <w:rsid w:val="00640BDA"/>
    <w:rsid w:val="006431D4"/>
    <w:rsid w:val="006514E9"/>
    <w:rsid w:val="00655568"/>
    <w:rsid w:val="006560CB"/>
    <w:rsid w:val="00663A8A"/>
    <w:rsid w:val="00670C1A"/>
    <w:rsid w:val="00671351"/>
    <w:rsid w:val="00681382"/>
    <w:rsid w:val="0069016E"/>
    <w:rsid w:val="006911C0"/>
    <w:rsid w:val="006A358E"/>
    <w:rsid w:val="006B44F3"/>
    <w:rsid w:val="006B672F"/>
    <w:rsid w:val="006E10B3"/>
    <w:rsid w:val="0070248B"/>
    <w:rsid w:val="00705A76"/>
    <w:rsid w:val="007460BF"/>
    <w:rsid w:val="007501D0"/>
    <w:rsid w:val="00775370"/>
    <w:rsid w:val="00776667"/>
    <w:rsid w:val="0078031F"/>
    <w:rsid w:val="00791081"/>
    <w:rsid w:val="007926AF"/>
    <w:rsid w:val="007932A0"/>
    <w:rsid w:val="00793AA3"/>
    <w:rsid w:val="007A261F"/>
    <w:rsid w:val="007A3730"/>
    <w:rsid w:val="007A6E8D"/>
    <w:rsid w:val="007A74F0"/>
    <w:rsid w:val="007D3108"/>
    <w:rsid w:val="007F7AA5"/>
    <w:rsid w:val="008017FF"/>
    <w:rsid w:val="00803973"/>
    <w:rsid w:val="0082240D"/>
    <w:rsid w:val="008231FD"/>
    <w:rsid w:val="00827770"/>
    <w:rsid w:val="00833524"/>
    <w:rsid w:val="00841659"/>
    <w:rsid w:val="00845B70"/>
    <w:rsid w:val="00847267"/>
    <w:rsid w:val="00854817"/>
    <w:rsid w:val="0085640E"/>
    <w:rsid w:val="00893DD3"/>
    <w:rsid w:val="008969BA"/>
    <w:rsid w:val="008B4296"/>
    <w:rsid w:val="008C4EAE"/>
    <w:rsid w:val="008E471B"/>
    <w:rsid w:val="008E540C"/>
    <w:rsid w:val="008F4A66"/>
    <w:rsid w:val="008F4ED2"/>
    <w:rsid w:val="008F602B"/>
    <w:rsid w:val="00907B7E"/>
    <w:rsid w:val="009111BA"/>
    <w:rsid w:val="00916234"/>
    <w:rsid w:val="00943DA3"/>
    <w:rsid w:val="009536FD"/>
    <w:rsid w:val="009645C4"/>
    <w:rsid w:val="00964708"/>
    <w:rsid w:val="009742B0"/>
    <w:rsid w:val="009751AC"/>
    <w:rsid w:val="00986FB5"/>
    <w:rsid w:val="00995E72"/>
    <w:rsid w:val="009A0AE9"/>
    <w:rsid w:val="009A37CE"/>
    <w:rsid w:val="009A6543"/>
    <w:rsid w:val="00A0159D"/>
    <w:rsid w:val="00A166D4"/>
    <w:rsid w:val="00A22746"/>
    <w:rsid w:val="00A342BB"/>
    <w:rsid w:val="00A3431F"/>
    <w:rsid w:val="00A34466"/>
    <w:rsid w:val="00A35ACB"/>
    <w:rsid w:val="00A362BB"/>
    <w:rsid w:val="00A55769"/>
    <w:rsid w:val="00A76141"/>
    <w:rsid w:val="00A806CB"/>
    <w:rsid w:val="00A93B20"/>
    <w:rsid w:val="00A957A0"/>
    <w:rsid w:val="00A95ABD"/>
    <w:rsid w:val="00AA0D48"/>
    <w:rsid w:val="00AA5FF0"/>
    <w:rsid w:val="00AC2847"/>
    <w:rsid w:val="00AF7AE1"/>
    <w:rsid w:val="00B0570B"/>
    <w:rsid w:val="00B06901"/>
    <w:rsid w:val="00B346CC"/>
    <w:rsid w:val="00B36D99"/>
    <w:rsid w:val="00B6052B"/>
    <w:rsid w:val="00B85C5C"/>
    <w:rsid w:val="00BA7197"/>
    <w:rsid w:val="00BB711E"/>
    <w:rsid w:val="00BC7BF6"/>
    <w:rsid w:val="00BD3C5C"/>
    <w:rsid w:val="00BE4CD1"/>
    <w:rsid w:val="00BF6C24"/>
    <w:rsid w:val="00C0324B"/>
    <w:rsid w:val="00C1413E"/>
    <w:rsid w:val="00C22F03"/>
    <w:rsid w:val="00C25A39"/>
    <w:rsid w:val="00C27028"/>
    <w:rsid w:val="00C360EF"/>
    <w:rsid w:val="00C507FA"/>
    <w:rsid w:val="00C8386E"/>
    <w:rsid w:val="00C86D9C"/>
    <w:rsid w:val="00CB7A22"/>
    <w:rsid w:val="00CC195E"/>
    <w:rsid w:val="00CC276C"/>
    <w:rsid w:val="00CD0883"/>
    <w:rsid w:val="00CE0331"/>
    <w:rsid w:val="00CF7178"/>
    <w:rsid w:val="00D10BE6"/>
    <w:rsid w:val="00D3218A"/>
    <w:rsid w:val="00D36CB8"/>
    <w:rsid w:val="00D37B18"/>
    <w:rsid w:val="00D44D4E"/>
    <w:rsid w:val="00D505F6"/>
    <w:rsid w:val="00D53DE0"/>
    <w:rsid w:val="00D54E9C"/>
    <w:rsid w:val="00D6221A"/>
    <w:rsid w:val="00D71085"/>
    <w:rsid w:val="00D7208C"/>
    <w:rsid w:val="00D76537"/>
    <w:rsid w:val="00D85272"/>
    <w:rsid w:val="00D85690"/>
    <w:rsid w:val="00DB1933"/>
    <w:rsid w:val="00DB6783"/>
    <w:rsid w:val="00DD70CA"/>
    <w:rsid w:val="00DE2AAA"/>
    <w:rsid w:val="00E00917"/>
    <w:rsid w:val="00E11FDC"/>
    <w:rsid w:val="00E17F77"/>
    <w:rsid w:val="00E203FE"/>
    <w:rsid w:val="00E212D1"/>
    <w:rsid w:val="00E23202"/>
    <w:rsid w:val="00E557DA"/>
    <w:rsid w:val="00E56717"/>
    <w:rsid w:val="00E707E9"/>
    <w:rsid w:val="00E76B39"/>
    <w:rsid w:val="00E77BB4"/>
    <w:rsid w:val="00E85220"/>
    <w:rsid w:val="00EA102B"/>
    <w:rsid w:val="00EB5EF1"/>
    <w:rsid w:val="00EE2BD6"/>
    <w:rsid w:val="00EF2BE1"/>
    <w:rsid w:val="00EF4B0A"/>
    <w:rsid w:val="00F155F0"/>
    <w:rsid w:val="00F21D54"/>
    <w:rsid w:val="00F26C58"/>
    <w:rsid w:val="00F276E5"/>
    <w:rsid w:val="00F35154"/>
    <w:rsid w:val="00F44F23"/>
    <w:rsid w:val="00F509C3"/>
    <w:rsid w:val="00F535D2"/>
    <w:rsid w:val="00F5628D"/>
    <w:rsid w:val="00F62C73"/>
    <w:rsid w:val="00F73CB4"/>
    <w:rsid w:val="00F80AE1"/>
    <w:rsid w:val="00F91E45"/>
    <w:rsid w:val="00FD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8854"/>
  <w14:defaultImageDpi w14:val="32767"/>
  <w15:chartTrackingRefBased/>
  <w15:docId w15:val="{37F76B48-0AB7-984B-8BEF-CFC6BC0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168E6"/>
    <w:pPr>
      <w:keepNext/>
      <w:keepLines/>
      <w:numPr>
        <w:numId w:val="3"/>
      </w:numPr>
      <w:spacing w:before="120" w:line="240" w:lineRule="atLeast"/>
      <w:outlineLvl w:val="0"/>
    </w:pPr>
    <w:rPr>
      <w:rFonts w:eastAsiaTheme="majorEastAsia" w:cs="Times New Roman (Headings CS)"/>
      <w:b/>
      <w:color w:val="000000" w:themeColor="text1"/>
      <w:szCs w:val="32"/>
      <w:lang w:eastAsia="en-GB"/>
    </w:rPr>
  </w:style>
  <w:style w:type="paragraph" w:styleId="Heading2">
    <w:name w:val="heading 2"/>
    <w:basedOn w:val="Heading11"/>
    <w:next w:val="Normal"/>
    <w:link w:val="Heading2Char"/>
    <w:autoRedefine/>
    <w:uiPriority w:val="9"/>
    <w:unhideWhenUsed/>
    <w:qFormat/>
    <w:rsid w:val="006168E6"/>
    <w:pPr>
      <w:keepNext/>
      <w:keepLines/>
      <w:numPr>
        <w:ilvl w:val="1"/>
        <w:numId w:val="4"/>
      </w:numPr>
      <w:spacing w:before="40"/>
      <w:ind w:left="576" w:hanging="57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E6"/>
    <w:rPr>
      <w:rFonts w:eastAsiaTheme="majorEastAsia" w:cs="Times New Roman (Headings CS)"/>
      <w:b/>
      <w:color w:val="000000" w:themeColor="text1"/>
      <w:szCs w:val="32"/>
      <w:lang w:eastAsia="en-GB"/>
    </w:rPr>
  </w:style>
  <w:style w:type="paragraph" w:customStyle="1" w:styleId="Heading11">
    <w:name w:val="Heading 1.1"/>
    <w:basedOn w:val="Normal"/>
    <w:qFormat/>
    <w:rsid w:val="006168E6"/>
    <w:pPr>
      <w:numPr>
        <w:numId w:val="2"/>
      </w:numPr>
      <w:autoSpaceDE w:val="0"/>
      <w:autoSpaceDN w:val="0"/>
      <w:adjustRightInd w:val="0"/>
      <w:spacing w:before="120"/>
    </w:pPr>
    <w:rPr>
      <w:rFonts w:cs="Times New Roman"/>
      <w:b/>
      <w:bCs/>
      <w:sz w:val="22"/>
      <w:szCs w:val="22"/>
      <w:lang w:eastAsia="en-GB"/>
    </w:rPr>
  </w:style>
  <w:style w:type="character" w:customStyle="1" w:styleId="Heading2Char">
    <w:name w:val="Heading 2 Char"/>
    <w:basedOn w:val="DefaultParagraphFont"/>
    <w:link w:val="Heading2"/>
    <w:uiPriority w:val="9"/>
    <w:rsid w:val="006168E6"/>
    <w:rPr>
      <w:rFonts w:asciiTheme="majorHAnsi" w:eastAsiaTheme="majorEastAsia" w:hAnsiTheme="majorHAnsi" w:cstheme="majorBidi"/>
      <w:b/>
      <w:bCs/>
      <w:color w:val="2F5496" w:themeColor="accent1" w:themeShade="BF"/>
      <w:sz w:val="26"/>
      <w:szCs w:val="26"/>
      <w:lang w:eastAsia="en-GB"/>
    </w:rPr>
  </w:style>
  <w:style w:type="table" w:styleId="TableGrid">
    <w:name w:val="Table Grid"/>
    <w:basedOn w:val="TableNormal"/>
    <w:uiPriority w:val="39"/>
    <w:rsid w:val="00D3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
    <w:basedOn w:val="Normal"/>
    <w:link w:val="ListParagraphChar"/>
    <w:uiPriority w:val="34"/>
    <w:qFormat/>
    <w:rsid w:val="00A35ACB"/>
    <w:pPr>
      <w:ind w:left="720"/>
      <w:contextualSpacing/>
    </w:pPr>
  </w:style>
  <w:style w:type="character" w:customStyle="1" w:styleId="normaltextrun">
    <w:name w:val="normaltextrun"/>
    <w:basedOn w:val="DefaultParagraphFont"/>
    <w:rsid w:val="00B06901"/>
  </w:style>
  <w:style w:type="character" w:customStyle="1" w:styleId="apple-converted-space">
    <w:name w:val="apple-converted-space"/>
    <w:basedOn w:val="DefaultParagraphFont"/>
    <w:rsid w:val="00B06901"/>
  </w:style>
  <w:style w:type="character" w:customStyle="1" w:styleId="eop">
    <w:name w:val="eop"/>
    <w:basedOn w:val="DefaultParagraphFont"/>
    <w:rsid w:val="00B06901"/>
  </w:style>
  <w:style w:type="paragraph" w:customStyle="1" w:styleId="paragraph">
    <w:name w:val="paragraph"/>
    <w:basedOn w:val="Normal"/>
    <w:rsid w:val="00B06901"/>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49028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480D9D"/>
    <w:pPr>
      <w:spacing w:before="40" w:after="80"/>
    </w:pPr>
    <w:rPr>
      <w:rFonts w:eastAsiaTheme="minorEastAsia"/>
      <w:sz w:val="18"/>
      <w:szCs w:val="20"/>
      <w:lang w:val="en-US"/>
    </w:rPr>
  </w:style>
  <w:style w:type="character" w:customStyle="1" w:styleId="BodyTextChar">
    <w:name w:val="Body Text Char"/>
    <w:basedOn w:val="DefaultParagraphFont"/>
    <w:link w:val="BodyText"/>
    <w:rsid w:val="00480D9D"/>
    <w:rPr>
      <w:rFonts w:eastAsiaTheme="minorEastAsia"/>
      <w:sz w:val="18"/>
      <w:szCs w:val="20"/>
      <w:lang w:val="en-US"/>
    </w:rPr>
  </w:style>
  <w:style w:type="table" w:customStyle="1" w:styleId="InvoiceTable">
    <w:name w:val="Invoice Table"/>
    <w:basedOn w:val="TableNormal"/>
    <w:rsid w:val="00480D9D"/>
    <w:rPr>
      <w:rFonts w:eastAsiaTheme="minorEastAsia"/>
      <w:sz w:val="22"/>
      <w:szCs w:val="22"/>
      <w:lang w:val="en-US"/>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TableHeadingCenter">
    <w:name w:val="Table Heading Center"/>
    <w:basedOn w:val="Normal"/>
    <w:rsid w:val="00480D9D"/>
    <w:pPr>
      <w:spacing w:before="60" w:after="60"/>
      <w:jc w:val="center"/>
    </w:pPr>
    <w:rPr>
      <w:rFonts w:eastAsiaTheme="minorEastAsia"/>
      <w:color w:val="404040" w:themeColor="text1" w:themeTint="BF"/>
      <w:sz w:val="18"/>
      <w:szCs w:val="20"/>
      <w:lang w:val="en-US"/>
    </w:rPr>
  </w:style>
  <w:style w:type="paragraph" w:customStyle="1" w:styleId="BodyTextCenter">
    <w:name w:val="Body Text Center"/>
    <w:basedOn w:val="BodyText"/>
    <w:rsid w:val="00480D9D"/>
    <w:pPr>
      <w:spacing w:after="40"/>
      <w:jc w:val="center"/>
    </w:pPr>
  </w:style>
  <w:style w:type="character" w:customStyle="1" w:styleId="ListParagraphChar">
    <w:name w:val="List Paragraph Char"/>
    <w:aliases w:val="All text list Paragraph Char"/>
    <w:link w:val="ListParagraph"/>
    <w:uiPriority w:val="34"/>
    <w:locked/>
    <w:rsid w:val="00480D9D"/>
  </w:style>
  <w:style w:type="paragraph" w:styleId="Header">
    <w:name w:val="header"/>
    <w:basedOn w:val="Normal"/>
    <w:link w:val="HeaderChar"/>
    <w:uiPriority w:val="99"/>
    <w:unhideWhenUsed/>
    <w:rsid w:val="006A358E"/>
    <w:pPr>
      <w:tabs>
        <w:tab w:val="center" w:pos="4513"/>
        <w:tab w:val="right" w:pos="9026"/>
      </w:tabs>
    </w:pPr>
  </w:style>
  <w:style w:type="character" w:customStyle="1" w:styleId="HeaderChar">
    <w:name w:val="Header Char"/>
    <w:basedOn w:val="DefaultParagraphFont"/>
    <w:link w:val="Header"/>
    <w:uiPriority w:val="99"/>
    <w:rsid w:val="006A358E"/>
  </w:style>
  <w:style w:type="paragraph" w:styleId="Footer">
    <w:name w:val="footer"/>
    <w:basedOn w:val="Normal"/>
    <w:link w:val="FooterChar"/>
    <w:uiPriority w:val="99"/>
    <w:unhideWhenUsed/>
    <w:rsid w:val="006A358E"/>
    <w:pPr>
      <w:tabs>
        <w:tab w:val="center" w:pos="4513"/>
        <w:tab w:val="right" w:pos="9026"/>
      </w:tabs>
    </w:pPr>
  </w:style>
  <w:style w:type="character" w:customStyle="1" w:styleId="FooterChar">
    <w:name w:val="Footer Char"/>
    <w:basedOn w:val="DefaultParagraphFont"/>
    <w:link w:val="Footer"/>
    <w:uiPriority w:val="99"/>
    <w:rsid w:val="006A358E"/>
  </w:style>
  <w:style w:type="character" w:styleId="Hyperlink">
    <w:name w:val="Hyperlink"/>
    <w:basedOn w:val="DefaultParagraphFont"/>
    <w:uiPriority w:val="99"/>
    <w:unhideWhenUsed/>
    <w:rsid w:val="00BF6C24"/>
    <w:rPr>
      <w:color w:val="0563C1" w:themeColor="hyperlink"/>
      <w:u w:val="single"/>
    </w:rPr>
  </w:style>
  <w:style w:type="character" w:styleId="UnresolvedMention">
    <w:name w:val="Unresolved Mention"/>
    <w:basedOn w:val="DefaultParagraphFont"/>
    <w:uiPriority w:val="99"/>
    <w:rsid w:val="00BF6C24"/>
    <w:rPr>
      <w:color w:val="605E5C"/>
      <w:shd w:val="clear" w:color="auto" w:fill="E1DFDD"/>
    </w:rPr>
  </w:style>
  <w:style w:type="paragraph" w:styleId="NoSpacing">
    <w:name w:val="No Spacing"/>
    <w:uiPriority w:val="1"/>
    <w:qFormat/>
    <w:rsid w:val="00B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494">
      <w:bodyDiv w:val="1"/>
      <w:marLeft w:val="0"/>
      <w:marRight w:val="0"/>
      <w:marTop w:val="0"/>
      <w:marBottom w:val="0"/>
      <w:divBdr>
        <w:top w:val="none" w:sz="0" w:space="0" w:color="auto"/>
        <w:left w:val="none" w:sz="0" w:space="0" w:color="auto"/>
        <w:bottom w:val="none" w:sz="0" w:space="0" w:color="auto"/>
        <w:right w:val="none" w:sz="0" w:space="0" w:color="auto"/>
      </w:divBdr>
    </w:div>
    <w:div w:id="239483168">
      <w:bodyDiv w:val="1"/>
      <w:marLeft w:val="0"/>
      <w:marRight w:val="0"/>
      <w:marTop w:val="0"/>
      <w:marBottom w:val="0"/>
      <w:divBdr>
        <w:top w:val="none" w:sz="0" w:space="0" w:color="auto"/>
        <w:left w:val="none" w:sz="0" w:space="0" w:color="auto"/>
        <w:bottom w:val="none" w:sz="0" w:space="0" w:color="auto"/>
        <w:right w:val="none" w:sz="0" w:space="0" w:color="auto"/>
      </w:divBdr>
    </w:div>
    <w:div w:id="319431640">
      <w:bodyDiv w:val="1"/>
      <w:marLeft w:val="0"/>
      <w:marRight w:val="0"/>
      <w:marTop w:val="0"/>
      <w:marBottom w:val="0"/>
      <w:divBdr>
        <w:top w:val="none" w:sz="0" w:space="0" w:color="auto"/>
        <w:left w:val="none" w:sz="0" w:space="0" w:color="auto"/>
        <w:bottom w:val="none" w:sz="0" w:space="0" w:color="auto"/>
        <w:right w:val="none" w:sz="0" w:space="0" w:color="auto"/>
      </w:divBdr>
    </w:div>
    <w:div w:id="384571705">
      <w:bodyDiv w:val="1"/>
      <w:marLeft w:val="0"/>
      <w:marRight w:val="0"/>
      <w:marTop w:val="0"/>
      <w:marBottom w:val="0"/>
      <w:divBdr>
        <w:top w:val="none" w:sz="0" w:space="0" w:color="auto"/>
        <w:left w:val="none" w:sz="0" w:space="0" w:color="auto"/>
        <w:bottom w:val="none" w:sz="0" w:space="0" w:color="auto"/>
        <w:right w:val="none" w:sz="0" w:space="0" w:color="auto"/>
      </w:divBdr>
    </w:div>
    <w:div w:id="476260047">
      <w:bodyDiv w:val="1"/>
      <w:marLeft w:val="0"/>
      <w:marRight w:val="0"/>
      <w:marTop w:val="0"/>
      <w:marBottom w:val="0"/>
      <w:divBdr>
        <w:top w:val="none" w:sz="0" w:space="0" w:color="auto"/>
        <w:left w:val="none" w:sz="0" w:space="0" w:color="auto"/>
        <w:bottom w:val="none" w:sz="0" w:space="0" w:color="auto"/>
        <w:right w:val="none" w:sz="0" w:space="0" w:color="auto"/>
      </w:divBdr>
    </w:div>
    <w:div w:id="560336774">
      <w:bodyDiv w:val="1"/>
      <w:marLeft w:val="0"/>
      <w:marRight w:val="0"/>
      <w:marTop w:val="0"/>
      <w:marBottom w:val="0"/>
      <w:divBdr>
        <w:top w:val="none" w:sz="0" w:space="0" w:color="auto"/>
        <w:left w:val="none" w:sz="0" w:space="0" w:color="auto"/>
        <w:bottom w:val="none" w:sz="0" w:space="0" w:color="auto"/>
        <w:right w:val="none" w:sz="0" w:space="0" w:color="auto"/>
      </w:divBdr>
    </w:div>
    <w:div w:id="1020863565">
      <w:bodyDiv w:val="1"/>
      <w:marLeft w:val="0"/>
      <w:marRight w:val="0"/>
      <w:marTop w:val="0"/>
      <w:marBottom w:val="0"/>
      <w:divBdr>
        <w:top w:val="none" w:sz="0" w:space="0" w:color="auto"/>
        <w:left w:val="none" w:sz="0" w:space="0" w:color="auto"/>
        <w:bottom w:val="none" w:sz="0" w:space="0" w:color="auto"/>
        <w:right w:val="none" w:sz="0" w:space="0" w:color="auto"/>
      </w:divBdr>
    </w:div>
    <w:div w:id="1105076866">
      <w:bodyDiv w:val="1"/>
      <w:marLeft w:val="0"/>
      <w:marRight w:val="0"/>
      <w:marTop w:val="0"/>
      <w:marBottom w:val="0"/>
      <w:divBdr>
        <w:top w:val="none" w:sz="0" w:space="0" w:color="auto"/>
        <w:left w:val="none" w:sz="0" w:space="0" w:color="auto"/>
        <w:bottom w:val="none" w:sz="0" w:space="0" w:color="auto"/>
        <w:right w:val="none" w:sz="0" w:space="0" w:color="auto"/>
      </w:divBdr>
    </w:div>
    <w:div w:id="1217203246">
      <w:bodyDiv w:val="1"/>
      <w:marLeft w:val="0"/>
      <w:marRight w:val="0"/>
      <w:marTop w:val="0"/>
      <w:marBottom w:val="0"/>
      <w:divBdr>
        <w:top w:val="none" w:sz="0" w:space="0" w:color="auto"/>
        <w:left w:val="none" w:sz="0" w:space="0" w:color="auto"/>
        <w:bottom w:val="none" w:sz="0" w:space="0" w:color="auto"/>
        <w:right w:val="none" w:sz="0" w:space="0" w:color="auto"/>
      </w:divBdr>
    </w:div>
    <w:div w:id="1291127960">
      <w:bodyDiv w:val="1"/>
      <w:marLeft w:val="0"/>
      <w:marRight w:val="0"/>
      <w:marTop w:val="0"/>
      <w:marBottom w:val="0"/>
      <w:divBdr>
        <w:top w:val="none" w:sz="0" w:space="0" w:color="auto"/>
        <w:left w:val="none" w:sz="0" w:space="0" w:color="auto"/>
        <w:bottom w:val="none" w:sz="0" w:space="0" w:color="auto"/>
        <w:right w:val="none" w:sz="0" w:space="0" w:color="auto"/>
      </w:divBdr>
    </w:div>
    <w:div w:id="1625767896">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92101454">
      <w:bodyDiv w:val="1"/>
      <w:marLeft w:val="0"/>
      <w:marRight w:val="0"/>
      <w:marTop w:val="0"/>
      <w:marBottom w:val="0"/>
      <w:divBdr>
        <w:top w:val="none" w:sz="0" w:space="0" w:color="auto"/>
        <w:left w:val="none" w:sz="0" w:space="0" w:color="auto"/>
        <w:bottom w:val="none" w:sz="0" w:space="0" w:color="auto"/>
        <w:right w:val="none" w:sz="0" w:space="0" w:color="auto"/>
      </w:divBdr>
    </w:div>
    <w:div w:id="2104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wigtownbookfesti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Walker</dc:creator>
  <cp:keywords/>
  <dc:description/>
  <cp:lastModifiedBy>Isla Rosser-Owen</cp:lastModifiedBy>
  <cp:revision>30</cp:revision>
  <cp:lastPrinted>2021-07-30T11:42:00Z</cp:lastPrinted>
  <dcterms:created xsi:type="dcterms:W3CDTF">2022-01-24T10:59:00Z</dcterms:created>
  <dcterms:modified xsi:type="dcterms:W3CDTF">2022-01-24T13:09:00Z</dcterms:modified>
</cp:coreProperties>
</file>